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CB" w:rsidRDefault="002E4059">
      <w:pPr>
        <w:pStyle w:val="Nagwek8"/>
        <w:spacing w:after="240"/>
        <w:jc w:val="center"/>
        <w:rPr>
          <w:spacing w:val="80"/>
          <w:sz w:val="40"/>
          <w:szCs w:val="40"/>
        </w:rPr>
      </w:pPr>
      <w:r>
        <w:rPr>
          <w:spacing w:val="80"/>
          <w:sz w:val="40"/>
          <w:szCs w:val="40"/>
        </w:rPr>
        <w:t>OBWIESZCZENIE</w:t>
      </w:r>
    </w:p>
    <w:p w:rsidR="00BF30CB" w:rsidRPr="00204567" w:rsidRDefault="002E4059">
      <w:pPr>
        <w:jc w:val="center"/>
        <w:rPr>
          <w:b/>
          <w:sz w:val="32"/>
          <w:szCs w:val="32"/>
        </w:rPr>
      </w:pPr>
      <w:r w:rsidRPr="00204567">
        <w:rPr>
          <w:b/>
          <w:sz w:val="32"/>
          <w:szCs w:val="32"/>
        </w:rPr>
        <w:t>Burmistrza Miasta i Gminy Człopa</w:t>
      </w:r>
    </w:p>
    <w:p w:rsidR="00BF30CB" w:rsidRPr="00204567" w:rsidRDefault="002E4059">
      <w:pPr>
        <w:jc w:val="center"/>
        <w:rPr>
          <w:b/>
          <w:sz w:val="32"/>
          <w:szCs w:val="32"/>
        </w:rPr>
      </w:pPr>
      <w:r w:rsidRPr="00204567">
        <w:rPr>
          <w:b/>
          <w:sz w:val="32"/>
          <w:szCs w:val="32"/>
        </w:rPr>
        <w:t>z dnia 16 grudnia 2021</w:t>
      </w:r>
      <w:r w:rsidRPr="00204567">
        <w:rPr>
          <w:b/>
          <w:i/>
          <w:sz w:val="32"/>
          <w:szCs w:val="32"/>
        </w:rPr>
        <w:t xml:space="preserve"> </w:t>
      </w:r>
      <w:r w:rsidRPr="00204567">
        <w:rPr>
          <w:b/>
          <w:sz w:val="32"/>
          <w:szCs w:val="32"/>
        </w:rPr>
        <w:t>roku</w:t>
      </w:r>
    </w:p>
    <w:p w:rsidR="00BF30CB" w:rsidRPr="00204567" w:rsidRDefault="00BF30CB">
      <w:pPr>
        <w:jc w:val="center"/>
        <w:rPr>
          <w:b/>
          <w:sz w:val="40"/>
          <w:szCs w:val="40"/>
        </w:rPr>
      </w:pPr>
    </w:p>
    <w:p w:rsidR="00BF30CB" w:rsidRPr="00F1647B" w:rsidRDefault="002E4059" w:rsidP="00204567">
      <w:pPr>
        <w:pStyle w:val="Tekstpodstawowy3"/>
        <w:suppressAutoHyphens/>
        <w:spacing w:line="276" w:lineRule="auto"/>
        <w:ind w:right="283"/>
        <w:jc w:val="both"/>
        <w:rPr>
          <w:b/>
          <w:szCs w:val="24"/>
        </w:rPr>
      </w:pPr>
      <w:r w:rsidRPr="00204567">
        <w:rPr>
          <w:szCs w:val="24"/>
        </w:rPr>
        <w:t>Na podstawie art. 16 § 1 ustawy z dnia 5 stycznia 2011 r. – Kodeks wyborczy (Dz. U. z 2020 r. poz</w:t>
      </w:r>
      <w:r w:rsidR="00204567">
        <w:rPr>
          <w:szCs w:val="24"/>
        </w:rPr>
        <w:t>. 1319 oraz z 2021 r. poz. 1834</w:t>
      </w:r>
      <w:r w:rsidR="00204567" w:rsidRPr="00204567">
        <w:rPr>
          <w:szCs w:val="24"/>
        </w:rPr>
        <w:t xml:space="preserve"> </w:t>
      </w:r>
      <w:r w:rsidRPr="00204567">
        <w:rPr>
          <w:szCs w:val="24"/>
        </w:rPr>
        <w:t xml:space="preserve">i 2054) Burmistrz Miasta </w:t>
      </w:r>
      <w:r w:rsidR="00F1647B">
        <w:rPr>
          <w:szCs w:val="24"/>
        </w:rPr>
        <w:t xml:space="preserve">     </w:t>
      </w:r>
      <w:r w:rsidRPr="00204567">
        <w:rPr>
          <w:szCs w:val="24"/>
        </w:rPr>
        <w:t xml:space="preserve">i Gminy Człopa podaje do wiadomości wyborców informację o numerze oraz granicach obwodu głosowania, wyznaczonej siedzibie obwodowej komisji wyborczej oraz możliwości głosowania korespondencyjnego i przez pełnomocnika w </w:t>
      </w:r>
      <w:r w:rsidRPr="00F1647B">
        <w:rPr>
          <w:b/>
          <w:szCs w:val="24"/>
        </w:rPr>
        <w:t>wyborach uzupełniających do Rady Miejskiej w Człopie</w:t>
      </w:r>
      <w:r w:rsidRPr="00204567">
        <w:rPr>
          <w:szCs w:val="24"/>
        </w:rPr>
        <w:t xml:space="preserve"> </w:t>
      </w:r>
      <w:r w:rsidRPr="00F1647B">
        <w:rPr>
          <w:b/>
          <w:szCs w:val="24"/>
        </w:rPr>
        <w:t>w okręgu wyborczym nr 1, zarządzonych na dzień 23 stycznia 2022 r.:</w:t>
      </w:r>
    </w:p>
    <w:tbl>
      <w:tblPr>
        <w:tblW w:w="159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7371"/>
        <w:gridCol w:w="7088"/>
      </w:tblGrid>
      <w:tr w:rsidR="00BF30CB">
        <w:trPr>
          <w:trHeight w:val="1117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F30CB" w:rsidRDefault="002E4059" w:rsidP="002045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F30CB" w:rsidRDefault="002E4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F30CB" w:rsidRDefault="002E4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 w:rsidR="00BF30CB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F30CB" w:rsidRDefault="002E40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F30CB" w:rsidRDefault="002E4059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Miasto Człopa, ulice: Akacjowa, Bogdanki, Brzozowa, Gospodarska, Kwiatowa, Ludowa, Robotnicza, Zwycięstwa Wojska Polskiego.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04567" w:rsidRDefault="002E405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204567">
              <w:rPr>
                <w:b/>
                <w:sz w:val="32"/>
                <w:szCs w:val="32"/>
              </w:rPr>
              <w:t>Hala Widowisko</w:t>
            </w:r>
            <w:r w:rsidR="00204567" w:rsidRPr="00204567">
              <w:rPr>
                <w:b/>
                <w:sz w:val="32"/>
                <w:szCs w:val="32"/>
              </w:rPr>
              <w:t>wo</w:t>
            </w:r>
            <w:r w:rsidRPr="00204567">
              <w:rPr>
                <w:b/>
                <w:sz w:val="32"/>
                <w:szCs w:val="32"/>
              </w:rPr>
              <w:t xml:space="preserve">-Sportowa w Człopie, </w:t>
            </w:r>
          </w:p>
          <w:p w:rsidR="00BF30CB" w:rsidRDefault="00204567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204567">
              <w:rPr>
                <w:b/>
                <w:sz w:val="32"/>
                <w:szCs w:val="32"/>
              </w:rPr>
              <w:t xml:space="preserve">ul. </w:t>
            </w:r>
            <w:proofErr w:type="spellStart"/>
            <w:r w:rsidR="002E4059">
              <w:rPr>
                <w:b/>
                <w:sz w:val="32"/>
                <w:szCs w:val="32"/>
                <w:lang w:val="en-US"/>
              </w:rPr>
              <w:t>Osiedlowa</w:t>
            </w:r>
            <w:proofErr w:type="spellEnd"/>
            <w:r w:rsidR="002E4059">
              <w:rPr>
                <w:b/>
                <w:sz w:val="32"/>
                <w:szCs w:val="32"/>
                <w:lang w:val="en-US"/>
              </w:rPr>
              <w:t xml:space="preserve"> 9, 78-630 </w:t>
            </w:r>
            <w:proofErr w:type="spellStart"/>
            <w:r w:rsidR="002E4059">
              <w:rPr>
                <w:b/>
                <w:sz w:val="32"/>
                <w:szCs w:val="32"/>
                <w:lang w:val="en-US"/>
              </w:rPr>
              <w:t>Człopa</w:t>
            </w:r>
            <w:proofErr w:type="spellEnd"/>
          </w:p>
          <w:p w:rsidR="00BF30CB" w:rsidRDefault="00BF30CB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BF30CB" w:rsidRDefault="002E4059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BF30CB" w:rsidRDefault="002E405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9525" distL="0" distR="9525">
                  <wp:extent cx="676275" cy="6572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30CB" w:rsidRDefault="00BF30CB">
      <w:pPr>
        <w:jc w:val="both"/>
        <w:rPr>
          <w:b/>
          <w:sz w:val="32"/>
          <w:szCs w:val="32"/>
        </w:rPr>
      </w:pPr>
    </w:p>
    <w:p w:rsidR="00BF30CB" w:rsidRDefault="00BF30CB">
      <w:pPr>
        <w:jc w:val="both"/>
        <w:rPr>
          <w:b/>
          <w:sz w:val="16"/>
          <w:szCs w:val="16"/>
        </w:rPr>
      </w:pPr>
    </w:p>
    <w:p w:rsidR="00BF30CB" w:rsidRDefault="002E4059">
      <w:pPr>
        <w:spacing w:line="276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Głosować korespondencyjnie</w:t>
      </w:r>
      <w:r>
        <w:rPr>
          <w:bCs/>
          <w:sz w:val="30"/>
          <w:szCs w:val="30"/>
        </w:rPr>
        <w:t xml:space="preserve"> mogą wyborcy</w:t>
      </w:r>
      <w:r>
        <w:rPr>
          <w:sz w:val="30"/>
          <w:szCs w:val="30"/>
        </w:rPr>
        <w:t xml:space="preserve">: </w:t>
      </w:r>
    </w:p>
    <w:p w:rsidR="00BF30CB" w:rsidRDefault="002E4059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1) którzy najpóźniej w dniu głosowania kończą 60 lat, lub</w:t>
      </w:r>
    </w:p>
    <w:p w:rsidR="00BF30CB" w:rsidRDefault="002E4059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BF30CB" w:rsidRDefault="002E4059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a) całkowitej niezdolności do pracy i niezdolności do samodzielnej egzystencji,</w:t>
      </w:r>
    </w:p>
    <w:p w:rsidR="00BF30CB" w:rsidRDefault="002E4059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b) całkowitej niezdolności do pracy,</w:t>
      </w:r>
    </w:p>
    <w:p w:rsidR="00BF30CB" w:rsidRDefault="002E4059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c) niezdolności do samodzielnej egzystencji,</w:t>
      </w:r>
    </w:p>
    <w:p w:rsidR="00BF30CB" w:rsidRDefault="002E4059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d) o zaliczeniu do I grupy inwalidów,</w:t>
      </w:r>
    </w:p>
    <w:p w:rsidR="00BF30CB" w:rsidRDefault="002E4059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e) o zaliczeniu do II grupy inwalidów,</w:t>
      </w:r>
    </w:p>
    <w:p w:rsidR="00BF30CB" w:rsidRDefault="002E4059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:rsidR="00BF30CB" w:rsidRDefault="002E4059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3)</w:t>
      </w:r>
      <w:r>
        <w:t xml:space="preserve"> </w:t>
      </w:r>
      <w:r>
        <w:rPr>
          <w:sz w:val="30"/>
          <w:szCs w:val="30"/>
        </w:rPr>
        <w:t xml:space="preserve">podlegający w dniu głosowania obowiązkowej kwarantannie, izolacji lub izolacji w warunkach domowych, o których mowa </w:t>
      </w:r>
      <w:r>
        <w:rPr>
          <w:sz w:val="30"/>
          <w:szCs w:val="30"/>
        </w:rPr>
        <w:br/>
        <w:t>w ustawie z dnia 5 grudnia 2008 r. o zapobieganiu oraz zwalczaniu zakażeń i chorób zakaźnych u ludzi (Dz. U. z 2020 r. poz. 1845, 2112 i 2401 oraz z 2021 r. poz. 159, 180, 255, 616, 981 i 1773);</w:t>
      </w:r>
    </w:p>
    <w:p w:rsidR="00BF30CB" w:rsidRDefault="002E4059">
      <w:pPr>
        <w:spacing w:before="120" w:line="276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Zamiar głosowania korespondencyjnego powinien zostać zgłoszony do Komisarza Wyborczego w Koszalinie I</w:t>
      </w:r>
      <w:r w:rsidR="00204567">
        <w:rPr>
          <w:b/>
          <w:sz w:val="30"/>
          <w:szCs w:val="30"/>
        </w:rPr>
        <w:t>II najpóźniej do dnia 10.01.2022</w:t>
      </w:r>
      <w:r>
        <w:rPr>
          <w:b/>
          <w:sz w:val="30"/>
          <w:szCs w:val="30"/>
        </w:rPr>
        <w:t xml:space="preserve"> r., z wyjątkiem wyborcy podlegającego w dniu głosowania obowiązkowej kwarantannie, izolacji lub izolacji w warunkach domowych, który zamiar głosowania zgłasza do dnia 18 stycznia 2022 r.</w:t>
      </w:r>
    </w:p>
    <w:p w:rsidR="00BF30CB" w:rsidRDefault="002E4059">
      <w:pPr>
        <w:spacing w:before="240" w:line="276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Głosować przez pełnomocnika </w:t>
      </w:r>
      <w:r>
        <w:rPr>
          <w:sz w:val="30"/>
          <w:szCs w:val="30"/>
        </w:rPr>
        <w:t>mogą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wyborcy, którzy najpóźniej w dniu głosowania ukończą 60 lat lub posiadający orzeczenie </w:t>
      </w:r>
      <w:r w:rsidR="00204567">
        <w:rPr>
          <w:sz w:val="30"/>
          <w:szCs w:val="30"/>
        </w:rPr>
        <w:t xml:space="preserve"> </w:t>
      </w:r>
      <w:r>
        <w:rPr>
          <w:sz w:val="30"/>
          <w:szCs w:val="30"/>
        </w:rPr>
        <w:t>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:rsidR="00BF30CB" w:rsidRDefault="002E4059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1) całkowitej niezdolności do pracy i niezdolności do samodzielnej egzystencji;</w:t>
      </w:r>
    </w:p>
    <w:p w:rsidR="00BF30CB" w:rsidRDefault="002E4059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2) całkowitej niezdolności do pracy;</w:t>
      </w:r>
    </w:p>
    <w:p w:rsidR="00BF30CB" w:rsidRDefault="002E4059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3) niezdolności do samodzielnej egzystencji;</w:t>
      </w:r>
    </w:p>
    <w:p w:rsidR="00BF30CB" w:rsidRDefault="002E4059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4) zaliczeniu do I grupy inwalidów;</w:t>
      </w:r>
    </w:p>
    <w:p w:rsidR="00BF30CB" w:rsidRDefault="002E4059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zaliczeniu do II grupy inwalidów; </w:t>
      </w:r>
    </w:p>
    <w:p w:rsidR="00BF30CB" w:rsidRDefault="002E4059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:rsidR="00BF30CB" w:rsidRDefault="002E4059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Wniosek o sporządzenie aktu pełnomocnictwa powinien zostać złożony do Burmistrza Miasta i Gminy Czło</w:t>
      </w:r>
      <w:r w:rsidR="00204567">
        <w:rPr>
          <w:b/>
          <w:sz w:val="30"/>
          <w:szCs w:val="30"/>
        </w:rPr>
        <w:t>pa najpóźniej do dnia 14.01.2022</w:t>
      </w:r>
      <w:r>
        <w:rPr>
          <w:b/>
          <w:sz w:val="30"/>
          <w:szCs w:val="30"/>
        </w:rPr>
        <w:t xml:space="preserve"> r.</w:t>
      </w:r>
      <w:r w:rsidR="00204567">
        <w:rPr>
          <w:b/>
          <w:sz w:val="30"/>
          <w:szCs w:val="30"/>
        </w:rPr>
        <w:t xml:space="preserve"> </w:t>
      </w:r>
      <w:r w:rsidR="00F1647B">
        <w:rPr>
          <w:b/>
          <w:sz w:val="30"/>
          <w:szCs w:val="30"/>
        </w:rPr>
        <w:t>( parter - pokój nr 4 ).</w:t>
      </w:r>
    </w:p>
    <w:p w:rsidR="00BF30CB" w:rsidRDefault="002E4059">
      <w:pPr>
        <w:spacing w:before="2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Głosowanie w lokalu wyborczym odbywać się będzie w dniu 23 stycznia 2022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r. od godz. 7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 xml:space="preserve"> do godz. 21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>.</w:t>
      </w:r>
    </w:p>
    <w:p w:rsidR="00204567" w:rsidRDefault="00204567" w:rsidP="00204567">
      <w:pPr>
        <w:ind w:right="283"/>
        <w:jc w:val="right"/>
        <w:rPr>
          <w:b/>
          <w:sz w:val="32"/>
          <w:szCs w:val="32"/>
          <w:lang w:val="en-US"/>
        </w:rPr>
      </w:pPr>
    </w:p>
    <w:p w:rsidR="00BF30CB" w:rsidRDefault="002E4059" w:rsidP="00204567">
      <w:pPr>
        <w:ind w:right="283"/>
        <w:jc w:val="right"/>
        <w:rPr>
          <w:b/>
          <w:sz w:val="32"/>
          <w:szCs w:val="32"/>
        </w:rPr>
      </w:pPr>
      <w:r w:rsidRPr="00204567">
        <w:rPr>
          <w:b/>
          <w:sz w:val="32"/>
          <w:szCs w:val="32"/>
        </w:rPr>
        <w:t>Burmistrz Miasta i Gminy Człopa</w:t>
      </w:r>
    </w:p>
    <w:p w:rsidR="00745463" w:rsidRPr="00204567" w:rsidRDefault="00745463" w:rsidP="00745463">
      <w:pPr>
        <w:ind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Jerzy </w:t>
      </w:r>
      <w:proofErr w:type="spellStart"/>
      <w:r>
        <w:rPr>
          <w:b/>
          <w:sz w:val="32"/>
          <w:szCs w:val="32"/>
        </w:rPr>
        <w:t>Bekker</w:t>
      </w:r>
      <w:proofErr w:type="spellEnd"/>
    </w:p>
    <w:p w:rsidR="00BF30CB" w:rsidRDefault="00204567" w:rsidP="00587A72">
      <w:pPr>
        <w:ind w:right="283"/>
      </w:pPr>
      <w:bookmarkStart w:id="0" w:name="_GoBack"/>
      <w:bookmarkEnd w:id="0"/>
      <w:r w:rsidRPr="00204567">
        <w:rPr>
          <w:b/>
          <w:sz w:val="32"/>
          <w:szCs w:val="32"/>
        </w:rPr>
        <w:t xml:space="preserve">                                                         </w:t>
      </w:r>
    </w:p>
    <w:sectPr w:rsidR="00BF30CB">
      <w:pgSz w:w="16838" w:h="23811"/>
      <w:pgMar w:top="567" w:right="567" w:bottom="567" w:left="567" w:header="0" w:footer="0" w:gutter="0"/>
      <w:cols w:space="708"/>
      <w:formProt w:val="0"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CB"/>
    <w:rsid w:val="00204567"/>
    <w:rsid w:val="002E4059"/>
    <w:rsid w:val="00587A72"/>
    <w:rsid w:val="00745463"/>
    <w:rsid w:val="00BF30CB"/>
    <w:rsid w:val="00F1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5Znak">
    <w:name w:val="Nagłówek 5 Znak"/>
    <w:link w:val="Nagwek5"/>
    <w:qFormat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sz w:val="24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rPr>
      <w:b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podstawowy3">
    <w:name w:val="Body Text 3"/>
    <w:basedOn w:val="Normalny"/>
    <w:qFormat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2">
    <w:name w:val="Body Text 2"/>
    <w:basedOn w:val="Normalny"/>
    <w:qFormat/>
    <w:pPr>
      <w:jc w:val="center"/>
    </w:pPr>
    <w:rPr>
      <w:b/>
      <w:sz w:val="96"/>
    </w:rPr>
  </w:style>
  <w:style w:type="paragraph" w:styleId="Tekstprzypisudolnego">
    <w:name w:val="footnote text"/>
    <w:basedOn w:val="Normalny"/>
    <w:semiHidden/>
    <w:qFormat/>
    <w:rsid w:val="00E20273"/>
  </w:style>
  <w:style w:type="paragraph" w:styleId="Tekstdymka">
    <w:name w:val="Balloon Text"/>
    <w:basedOn w:val="Normalny"/>
    <w:semiHidden/>
    <w:qFormat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959A8"/>
    <w:rPr>
      <w:color w:val="000000"/>
      <w:sz w:val="24"/>
      <w:szCs w:val="24"/>
    </w:rPr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5Znak">
    <w:name w:val="Nagłówek 5 Znak"/>
    <w:link w:val="Nagwek5"/>
    <w:qFormat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sz w:val="24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rPr>
      <w:b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podstawowy3">
    <w:name w:val="Body Text 3"/>
    <w:basedOn w:val="Normalny"/>
    <w:qFormat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2">
    <w:name w:val="Body Text 2"/>
    <w:basedOn w:val="Normalny"/>
    <w:qFormat/>
    <w:pPr>
      <w:jc w:val="center"/>
    </w:pPr>
    <w:rPr>
      <w:b/>
      <w:sz w:val="96"/>
    </w:rPr>
  </w:style>
  <w:style w:type="paragraph" w:styleId="Tekstprzypisudolnego">
    <w:name w:val="footnote text"/>
    <w:basedOn w:val="Normalny"/>
    <w:semiHidden/>
    <w:qFormat/>
    <w:rsid w:val="00E20273"/>
  </w:style>
  <w:style w:type="paragraph" w:styleId="Tekstdymka">
    <w:name w:val="Balloon Text"/>
    <w:basedOn w:val="Normalny"/>
    <w:semiHidden/>
    <w:qFormat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959A8"/>
    <w:rPr>
      <w:color w:val="000000"/>
      <w:sz w:val="24"/>
      <w:szCs w:val="24"/>
    </w:rPr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A3A8F-55DA-4850-B023-FF64F6E8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Jastrzębowska</dc:creator>
  <cp:lastModifiedBy>Joanna Jastrzębowska</cp:lastModifiedBy>
  <cp:revision>4</cp:revision>
  <cp:lastPrinted>2021-12-16T11:39:00Z</cp:lastPrinted>
  <dcterms:created xsi:type="dcterms:W3CDTF">2021-12-16T11:18:00Z</dcterms:created>
  <dcterms:modified xsi:type="dcterms:W3CDTF">2021-12-16T11:49:00Z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