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85" w:rsidRPr="00BD7485" w:rsidRDefault="00BD7485" w:rsidP="00BD7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UWAGA na </w:t>
      </w:r>
      <w:r w:rsidRPr="00BD748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Kleszcze, jak się przed nimi chronić? </w:t>
      </w:r>
    </w:p>
    <w:p w:rsidR="00BD7485" w:rsidRPr="00BD7485" w:rsidRDefault="00BD7485" w:rsidP="00BD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1.05.201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485" w:rsidRPr="00BD7485" w:rsidRDefault="00BD7485" w:rsidP="00BD7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171681" wp14:editId="2BC73373">
            <wp:extent cx="5748866" cy="3742267"/>
            <wp:effectExtent l="0" t="0" r="4445" b="0"/>
            <wp:docPr id="1" name="Obraz 1" descr="https://gis.gov.pl/wp-content/uploads/2018/05/kleszcz-114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s.gov.pl/wp-content/uploads/2018/05/kleszcz-1140x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91" cy="374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85" w:rsidRPr="00BD7485" w:rsidRDefault="00BD7485" w:rsidP="00BD748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D748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Wiosna i miesiące letnie sprzyjają częstszemu korzystania z form wypoczynku na świeżym powietrzu w parkach i lasach oraz noszeniu lżejszego ubioru, zwiększają równocześnie ryzyko pokąsania przez kleszcze mogące przenosić groźne dla zdrowia, bakterie, wirusy i pierwotniaki.</w:t>
      </w:r>
    </w:p>
    <w:p w:rsidR="00BD7485" w:rsidRPr="00BD7485" w:rsidRDefault="00BD7485" w:rsidP="00BD7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Polsce, podobnie jak w pozostałej części Europy, z roku na rok obserwuje się rosnącą liczbę </w:t>
      </w:r>
      <w:proofErr w:type="spellStart"/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boreliozę. W 2017 r. w Polsce zgłoszono 21 516 przypadków boreliozy (dane są w trakcie weryfikacji i mogą ulec zmianie). Zapadalność wyniosła 56/100 tys. mieszkańców, 10,8% osób zdiagnozowanych zostało poddanych leczeniu w warunkach szpitalnych. Dla porównania w 2016 r. zanotowano w Polsce 21 200 przypadków boreliozy, przy zapadalności 55,2/100 000 mieszkańców i 12,4 % chorych skierowanych do hospitalizacji. Z kolei w 2015 r. odnotowano na terenie naszego kraju 13 625 przypadków boreliozy, przy zapadalności 35,4/100 000 mieszkańców, a 14% chorych hospitalizowano. Do roku 2012 liczba zgłoszonych przypadków boreliozy nie przekraczała 10 000 rocznie. W 2017 r. największą liczbę </w:t>
      </w:r>
      <w:proofErr w:type="spellStart"/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rozpoznań</w:t>
      </w:r>
      <w:proofErr w:type="spellEnd"/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boreliozy odnotowano w województwach: małopolskim, śląskim, mazowieckim, lubelskim, podlaskim, pomorskim oraz warmińsko-mazurskim.</w:t>
      </w:r>
    </w:p>
    <w:p w:rsidR="00BD7485" w:rsidRPr="00BD7485" w:rsidRDefault="00BD7485" w:rsidP="00BD7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</w:t>
      </w:r>
    </w:p>
    <w:p w:rsidR="00BD7485" w:rsidRPr="00BD7485" w:rsidRDefault="00BD7485" w:rsidP="00BD7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najwcześniejsze usunięcie kleszcza znacząco zmniejsza ryzyko ewentualnego zakażenia. Ocenia się, że nawet jeśli kleszcz był zakażony to w przypadku usunięcia go ze skóry do 12 godzin od momentu ukąszenia – liczba krętków boreliozy, która przedostanie się do organizmu człowieka będzie zbyt mała, aby spowodować zakażenie.</w:t>
      </w:r>
    </w:p>
    <w:p w:rsidR="00BD7485" w:rsidRPr="00BD7485" w:rsidRDefault="00BD7485" w:rsidP="00BD7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Ryzyko kontaktu z kleszczem można ograniczyć poprzez:</w:t>
      </w:r>
    </w:p>
    <w:p w:rsidR="00BD7485" w:rsidRPr="00BD7485" w:rsidRDefault="00BD7485" w:rsidP="00BD7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długich spodni (nogawki należy wpuścić do skarpetek), koszul z długim rękawem,</w:t>
      </w:r>
    </w:p>
    <w:p w:rsidR="00BD7485" w:rsidRPr="00BD7485" w:rsidRDefault="00BD7485" w:rsidP="00BD7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repelentów (preparaty odstraszające) zgodnie z zaleceniami producenta nie należy wydłużać odstępów czasu pomiędzy ich stosowaniem, ponieważ ochrona staje się wtedy nieskuteczna.</w:t>
      </w:r>
    </w:p>
    <w:p w:rsidR="00BD7485" w:rsidRPr="00BD7485" w:rsidRDefault="00BD7485" w:rsidP="00BD7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Zwykle nie czuć ukąszenia przez kleszcza, gdyż posiadają one w swojej ślinie specjalne substancje znieczulające, dlatego też:</w:t>
      </w:r>
    </w:p>
    <w:p w:rsidR="00BD7485" w:rsidRPr="00BD7485" w:rsidRDefault="00BD7485" w:rsidP="00BD74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po wizycie w lesie lub innym miejscu bytowania kleszczy należy dokładne obejrzeć całe ciało,</w:t>
      </w:r>
    </w:p>
    <w:p w:rsidR="00BD7485" w:rsidRPr="00BD7485" w:rsidRDefault="00BD7485" w:rsidP="00BD74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 oględziny należy zrobić jeszcze przed wejściem do domu, ponieważ kleszcze przyniesione w ubraniu do domu potrafią przeżyć w pomieszczeniach wiele miesięcy,</w:t>
      </w:r>
    </w:p>
    <w:p w:rsidR="00BD7485" w:rsidRPr="00BD7485" w:rsidRDefault="00BD7485" w:rsidP="00BD74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należy obejrzeć dokładnie również zakryte części ciała, w tym również przejrzeć włosy u dzieci, po zauważeniu kleszcza, należy jak najszybciej go usunąć.</w:t>
      </w:r>
    </w:p>
    <w:p w:rsidR="00BD7485" w:rsidRPr="00BD7485" w:rsidRDefault="00BD7485" w:rsidP="00BD7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właściwie usunąć kleszcza?</w:t>
      </w:r>
    </w:p>
    <w:p w:rsidR="00BD7485" w:rsidRPr="00BD7485" w:rsidRDefault="00BD7485" w:rsidP="00BD7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specjalnym zestawem do usuwania kleszczy lub pęsetą ująć kleszcza przy samej skórze i pociągnąć ku górze zdecydowanym ruchem, jak najmniej przy nim manipulować lub zgniatać,</w:t>
      </w:r>
    </w:p>
    <w:p w:rsidR="00BD7485" w:rsidRPr="00BD7485" w:rsidRDefault="00BD7485" w:rsidP="00BD7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smarować kleszcza żadną substancją, aby nie zwiększać ryzyka zakażenia,</w:t>
      </w:r>
    </w:p>
    <w:p w:rsidR="00BD7485" w:rsidRPr="00BD7485" w:rsidRDefault="00BD7485" w:rsidP="00BD7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ukłucia należy zdezynfekować,</w:t>
      </w:r>
    </w:p>
    <w:p w:rsidR="00BD7485" w:rsidRPr="00BD7485" w:rsidRDefault="00BD7485" w:rsidP="00BD748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usunięcie kleszcza sprawia trudności lub nie mamy w tym wprawy, należy zwrócić się o pomoc do lekarza.</w:t>
      </w:r>
    </w:p>
    <w:p w:rsidR="00BD7485" w:rsidRPr="00BD7485" w:rsidRDefault="00BD7485" w:rsidP="00BD7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kleszcze są najbardziej aktywne?</w:t>
      </w:r>
      <w:r w:rsidRPr="00BD74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6833BA" wp14:editId="79952F3F">
            <wp:extent cx="5494866" cy="4140200"/>
            <wp:effectExtent l="0" t="0" r="0" b="0"/>
            <wp:docPr id="2" name="Obraz 2" descr="http://gis.gov.pl/wp-content/uploads/2018/05/sezon_na_KLESZCZA_be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18/05/sezon_na_KLESZCZA_bez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335" cy="41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D7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Kiedy rozpoczynają swoją aktywność sezonowa?</w:t>
      </w:r>
    </w:p>
    <w:p w:rsidR="00BD7485" w:rsidRPr="00BD7485" w:rsidRDefault="00BD7485" w:rsidP="00BD7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85">
        <w:rPr>
          <w:rFonts w:ascii="Times New Roman" w:eastAsia="Times New Roman" w:hAnsi="Times New Roman" w:cs="Times New Roman"/>
          <w:sz w:val="24"/>
          <w:szCs w:val="24"/>
          <w:lang w:eastAsia="pl-PL"/>
        </w:rPr>
        <w:t>Gdy temperatury w ciągu doby przekroczą 5-7°C i jest wilgotno. Począwszy od marca po przebudzeniu ze snu zimowego muszą znaleźć żywiciela.  Pierwszy szczyt aktywności sezonowej przypada na marzec-czerwiec, drugi zaś przypada we wrześniu. Aktywność kleszczy kończy się z chwila obniżenia średnia temperatura powietrza poniżej 5-7°C co zazwyczaj w Polsce przypada w październiku i listopadzie. Sezon aktywności może być zaburzony poprzez anomalie występujące w przyrodzie, kleszcza można spotkać nawet w grudniu, gdy temperatury dobowe przekroczą 5-7°C.</w:t>
      </w:r>
    </w:p>
    <w:p w:rsidR="006A6E55" w:rsidRDefault="006A6E55" w:rsidP="00BD7485">
      <w:pPr>
        <w:jc w:val="both"/>
      </w:pPr>
    </w:p>
    <w:sectPr w:rsidR="006A6E55" w:rsidSect="00BD748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717"/>
    <w:multiLevelType w:val="multilevel"/>
    <w:tmpl w:val="62D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427A5"/>
    <w:multiLevelType w:val="multilevel"/>
    <w:tmpl w:val="5DDA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84A93"/>
    <w:multiLevelType w:val="multilevel"/>
    <w:tmpl w:val="5A7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B0B99"/>
    <w:multiLevelType w:val="multilevel"/>
    <w:tmpl w:val="1D1A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85"/>
    <w:rsid w:val="006A6E55"/>
    <w:rsid w:val="00B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6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Gutowski</dc:creator>
  <cp:lastModifiedBy>Zbigniew Gutowski</cp:lastModifiedBy>
  <cp:revision>1</cp:revision>
  <dcterms:created xsi:type="dcterms:W3CDTF">2019-05-31T06:14:00Z</dcterms:created>
  <dcterms:modified xsi:type="dcterms:W3CDTF">2019-05-31T06:20:00Z</dcterms:modified>
</cp:coreProperties>
</file>