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91" w:rsidRPr="00256891" w:rsidRDefault="00BE2B19" w:rsidP="00256891">
      <w:pPr>
        <w:rPr>
          <w:rFonts w:ascii="Arial" w:hAnsi="Arial"/>
          <w:b/>
          <w:sz w:val="24"/>
          <w:szCs w:val="24"/>
        </w:rPr>
      </w:pPr>
      <w:r w:rsidRPr="00455DB1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760720" cy="45148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8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</w:t>
      </w:r>
    </w:p>
    <w:p w:rsidR="00BE2B19" w:rsidRPr="00C679B6" w:rsidRDefault="00C679B6" w:rsidP="0025689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256891" w:rsidRPr="00C679B6">
        <w:rPr>
          <w:rFonts w:cstheme="minorHAnsi"/>
          <w:b/>
          <w:sz w:val="18"/>
          <w:szCs w:val="18"/>
        </w:rPr>
        <w:t>Załącznik nr 2 do SIWZ</w:t>
      </w:r>
    </w:p>
    <w:p w:rsidR="00BE2B19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:rsidR="00DC1DF4" w:rsidRDefault="003C1072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Parametry techniczno - jakościowe</w:t>
      </w:r>
    </w:p>
    <w:p w:rsidR="00DC1DF4" w:rsidRPr="00C679B6" w:rsidRDefault="00DC1DF4" w:rsidP="002568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E2B19" w:rsidRPr="00DC1DF4" w:rsidRDefault="00BE2B19" w:rsidP="0025689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C1DF4">
        <w:rPr>
          <w:rFonts w:cstheme="minorHAnsi"/>
          <w:bCs/>
          <w:sz w:val="24"/>
          <w:szCs w:val="24"/>
        </w:rPr>
        <w:t>Dostawa  używanego autobusu na potrzeby Szkoły Podstawowej w Człopie</w:t>
      </w:r>
    </w:p>
    <w:p w:rsidR="00256891" w:rsidRDefault="00256891" w:rsidP="00DC1DF4">
      <w:pPr>
        <w:spacing w:after="0" w:line="240" w:lineRule="auto"/>
        <w:rPr>
          <w:rFonts w:cstheme="minorHAnsi"/>
          <w:sz w:val="20"/>
          <w:szCs w:val="20"/>
        </w:rPr>
      </w:pPr>
    </w:p>
    <w:p w:rsidR="00DC1DF4" w:rsidRPr="00DC1DF4" w:rsidRDefault="00DC1DF4" w:rsidP="00DC1D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Minimalne wymogi techniczne dla </w:t>
      </w:r>
      <w:r w:rsidR="006A4165">
        <w:rPr>
          <w:rFonts w:cstheme="minorHAnsi"/>
          <w:sz w:val="20"/>
          <w:szCs w:val="20"/>
        </w:rPr>
        <w:t>autobusu</w:t>
      </w:r>
      <w:bookmarkStart w:id="0" w:name="_GoBack"/>
      <w:bookmarkEnd w:id="0"/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4546"/>
        <w:gridCol w:w="1844"/>
        <w:gridCol w:w="2685"/>
      </w:tblGrid>
      <w:tr w:rsidR="00E145C9" w:rsidRPr="002C39AB" w:rsidTr="00256891">
        <w:trPr>
          <w:trHeight w:val="76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C39AB" w:rsidRDefault="004E1CF9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39AB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C39AB" w:rsidRDefault="004E1CF9" w:rsidP="00E8746A">
            <w:pPr>
              <w:pStyle w:val="Teksttreci51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9AB">
              <w:rPr>
                <w:rFonts w:asciiTheme="minorHAnsi" w:eastAsia="Calibri" w:hAnsiTheme="minorHAnsi" w:cstheme="minorHAnsi"/>
                <w:sz w:val="20"/>
                <w:szCs w:val="20"/>
              </w:rPr>
              <w:t>Wyszczególnienie</w:t>
            </w:r>
            <w:r w:rsidR="00E874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parametrów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C39AB" w:rsidRDefault="00E8746A" w:rsidP="00E874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W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ym</w:t>
            </w:r>
            <w:bookmarkStart w:id="1" w:name="_GoBack1"/>
            <w:bookmarkEnd w:id="1"/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>agan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ia</w:t>
            </w:r>
            <w:r w:rsidR="004E1CF9" w:rsidRPr="002C39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Zamawiającego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C39AB" w:rsidRDefault="00E8746A" w:rsidP="00EB77FD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Parametry </w:t>
            </w:r>
            <w:r w:rsidR="004E1CF9" w:rsidRPr="002C39AB">
              <w:rPr>
                <w:rFonts w:asciiTheme="minorHAnsi" w:hAnsiTheme="minorHAnsi" w:cstheme="minorHAnsi"/>
                <w:sz w:val="20"/>
                <w:szCs w:val="20"/>
              </w:rPr>
              <w:t xml:space="preserve">oferowane przez Wykonawcę </w:t>
            </w:r>
            <w:r w:rsidR="004E1CF9" w:rsidRPr="002C39AB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podać/opisać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 spełnię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/</w:t>
            </w:r>
            <w:r w:rsidR="00F479BD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n</w:t>
            </w:r>
            <w:r w:rsidR="009D58B3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4D1BF7">
              <w:rPr>
                <w:rStyle w:val="Teksttreci56"/>
                <w:rFonts w:asciiTheme="minorHAnsi" w:hAnsiTheme="minorHAnsi" w:cstheme="minorHAnsi"/>
                <w:sz w:val="20"/>
                <w:szCs w:val="20"/>
              </w:rPr>
              <w:t>spełnię</w:t>
            </w:r>
          </w:p>
        </w:tc>
      </w:tr>
      <w:tr w:rsidR="00E145C9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E8746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pojazdu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>r</w:t>
            </w:r>
            <w:r w:rsidR="00A267F5" w:rsidRPr="002D3D8C">
              <w:rPr>
                <w:rFonts w:eastAsia="Calibri" w:cstheme="minorHAnsi"/>
                <w:sz w:val="16"/>
                <w:szCs w:val="16"/>
              </w:rPr>
              <w:t>ok produkcji</w:t>
            </w:r>
            <w:r w:rsidR="000A41D6">
              <w:rPr>
                <w:rFonts w:eastAsia="Calibri" w:cstheme="minorHAnsi"/>
                <w:sz w:val="16"/>
                <w:szCs w:val="16"/>
              </w:rPr>
              <w:t xml:space="preserve"> nie starszy niż</w:t>
            </w:r>
            <w:r w:rsidR="00073E04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6D34B4">
              <w:rPr>
                <w:rFonts w:eastAsia="Calibri" w:cstheme="minorHAnsi"/>
                <w:sz w:val="16"/>
                <w:szCs w:val="16"/>
              </w:rPr>
              <w:t>201</w:t>
            </w:r>
            <w:r w:rsidR="003D7075">
              <w:rPr>
                <w:rFonts w:eastAsia="Calibri" w:cstheme="minorHAnsi"/>
                <w:sz w:val="16"/>
                <w:szCs w:val="16"/>
              </w:rPr>
              <w:t>6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6435" w:rsidRPr="002D3D8C" w:rsidTr="00256891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D6435" w:rsidRPr="002D3D8C" w:rsidRDefault="00A267F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D6435" w:rsidRPr="002D3D8C" w:rsidRDefault="00073E04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Ilość miejsc siedzących: </w:t>
            </w:r>
            <w:r w:rsidR="00DC3790">
              <w:rPr>
                <w:rFonts w:eastAsia="Calibri" w:cstheme="minorHAnsi"/>
                <w:sz w:val="16"/>
                <w:szCs w:val="16"/>
              </w:rPr>
              <w:t xml:space="preserve">min 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>pasażerowie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 +</w:t>
            </w:r>
            <w:r w:rsidR="000D6435" w:rsidRPr="002D3D8C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D3D8C">
              <w:rPr>
                <w:rFonts w:eastAsia="Calibri" w:cstheme="minorHAnsi"/>
                <w:sz w:val="16"/>
                <w:szCs w:val="16"/>
              </w:rPr>
              <w:t>kierowca</w:t>
            </w:r>
            <w:r w:rsidR="00665B8B">
              <w:rPr>
                <w:rFonts w:eastAsia="Calibri" w:cstheme="minorHAnsi"/>
                <w:sz w:val="16"/>
                <w:szCs w:val="16"/>
              </w:rPr>
              <w:t xml:space="preserve"> 17+1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D6435" w:rsidRPr="002D3D8C" w:rsidRDefault="00073E0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D6435" w:rsidRPr="002D3D8C" w:rsidRDefault="000D64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56891" w:rsidRPr="002D3D8C" w:rsidTr="0045676F">
        <w:trPr>
          <w:trHeight w:val="195"/>
        </w:trPr>
        <w:tc>
          <w:tcPr>
            <w:tcW w:w="570" w:type="dxa"/>
            <w:shd w:val="clear" w:color="auto" w:fill="auto"/>
            <w:tcMar>
              <w:left w:w="103" w:type="dxa"/>
            </w:tcMar>
            <w:vAlign w:val="center"/>
          </w:tcPr>
          <w:p w:rsidR="00256891" w:rsidRPr="002D3D8C" w:rsidRDefault="0025689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tcBorders>
              <w:top w:val="nil"/>
              <w:bottom w:val="nil"/>
            </w:tcBorders>
            <w:shd w:val="clear" w:color="auto" w:fill="auto"/>
          </w:tcPr>
          <w:p w:rsidR="00256891" w:rsidRPr="00256891" w:rsidRDefault="0045676F">
            <w:pPr>
              <w:suppressAutoHyphens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Pojazd posiada homologację na przewóz </w:t>
            </w:r>
            <w:r w:rsidR="00665B8B">
              <w:rPr>
                <w:rFonts w:cstheme="minorHAnsi"/>
                <w:sz w:val="16"/>
                <w:szCs w:val="16"/>
              </w:rPr>
              <w:t>17 osób + 1 miejsce kierowca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45676F" w:rsidP="0045676F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45676F">
              <w:rPr>
                <w:sz w:val="16"/>
                <w:szCs w:val="16"/>
              </w:rPr>
              <w:t>wymagane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</w:tcPr>
          <w:p w:rsidR="00256891" w:rsidRPr="0045676F" w:rsidRDefault="00256891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100928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00928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00928" w:rsidRPr="002D3D8C" w:rsidRDefault="00100928" w:rsidP="00100928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Tachograf </w:t>
            </w:r>
            <w:r w:rsidRPr="002D3D8C">
              <w:rPr>
                <w:rFonts w:eastAsia="Calibri" w:cstheme="minorHAnsi"/>
                <w:sz w:val="16"/>
                <w:szCs w:val="16"/>
              </w:rPr>
              <w:t>cyfrowy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00928" w:rsidRDefault="00100928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wymagany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00928" w:rsidRPr="002D3D8C" w:rsidRDefault="0010092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519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F5199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Rodzaj paliwa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ON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F5199" w:rsidRPr="002D3D8C" w:rsidRDefault="006D34B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6D34B4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F5199" w:rsidRPr="002D3D8C" w:rsidRDefault="00FF51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6D34B4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  <w:vertAlign w:val="superscript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Pojemność skokowa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min. 2000cm</w:t>
            </w:r>
            <w:r w:rsidR="006D34B4">
              <w:rPr>
                <w:rFonts w:eastAsia="Calibri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Moc silnika</w:t>
            </w:r>
            <w:r w:rsidR="006D34B4">
              <w:rPr>
                <w:rFonts w:eastAsia="Calibri" w:cstheme="minorHAnsi"/>
                <w:sz w:val="16"/>
                <w:szCs w:val="16"/>
              </w:rPr>
              <w:t xml:space="preserve"> min 150 kM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D34B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D34B4"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D3D8C" w:rsidRDefault="00073E04" w:rsidP="00AD0A35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Skrzynia biegów – manualna</w:t>
            </w:r>
            <w:r w:rsidR="003D7075">
              <w:rPr>
                <w:rFonts w:eastAsia="Calibri" w:cstheme="minorHAnsi"/>
                <w:sz w:val="16"/>
                <w:szCs w:val="16"/>
              </w:rPr>
              <w:t xml:space="preserve"> lub automatyczna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D3D8C" w:rsidRDefault="00073E04" w:rsidP="00B517DA">
            <w:pPr>
              <w:spacing w:after="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73E0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073E04" w:rsidRPr="00706C82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073E04" w:rsidRPr="002F66EA" w:rsidRDefault="002F66EA" w:rsidP="00073E04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F66EA">
              <w:rPr>
                <w:rFonts w:eastAsia="Calibri" w:cstheme="minorHAnsi"/>
                <w:sz w:val="16"/>
                <w:szCs w:val="16"/>
              </w:rPr>
              <w:t xml:space="preserve">Liczba osi </w:t>
            </w:r>
            <w:r>
              <w:rPr>
                <w:rFonts w:eastAsia="Calibri" w:cstheme="minorHAnsi"/>
                <w:sz w:val="16"/>
                <w:szCs w:val="16"/>
              </w:rPr>
              <w:t>- 2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073E04" w:rsidRPr="002F66EA" w:rsidRDefault="002F66E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073E04" w:rsidRPr="002D3D8C" w:rsidRDefault="00073E0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B9170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Hamulce tarczowe z przodu i z tyłu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B9170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10092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5303B0" w:rsidRDefault="003D7075" w:rsidP="00677429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>Układ wspomagania hamowania, układ kontroli trakcji i  rozdziały siły hamowania (ABS lub równoważny, ASR lub równoważny, ESP, MSR lub równoważny)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CB34A0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616BB0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Immobilizer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16BB0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6AD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8B6AD4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8B6AD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Czujniki parkowania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B6AD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B6AD4" w:rsidRPr="002D3D8C" w:rsidRDefault="008B6AD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6CA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06CA7" w:rsidRDefault="00117E38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  <w:r w:rsidR="00DD1242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06CA7" w:rsidRDefault="00F06CA7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Tempomat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6CA7" w:rsidRDefault="00F06CA7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06CA7" w:rsidRPr="002D3D8C" w:rsidRDefault="00F06CA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1F114F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Ogranicznik prędkości </w:t>
            </w:r>
            <w:r w:rsidR="00402D4A">
              <w:rPr>
                <w:rFonts w:eastAsia="Calibri" w:cstheme="minorHAnsi"/>
                <w:sz w:val="16"/>
                <w:szCs w:val="16"/>
              </w:rPr>
              <w:t xml:space="preserve">maksymalnej </w:t>
            </w:r>
            <w:r w:rsidRPr="002D3D8C">
              <w:rPr>
                <w:rFonts w:eastAsia="Calibri" w:cstheme="minorHAnsi"/>
                <w:sz w:val="16"/>
                <w:szCs w:val="16"/>
              </w:rPr>
              <w:t>do 100 km/h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9170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9170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9170F" w:rsidRDefault="00677429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3-punktowe pasy bezpieczeństwa na wszystkich miejscach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9170F" w:rsidRDefault="00677429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9170F" w:rsidRPr="002D3D8C" w:rsidRDefault="00B9170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3B2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B24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B24" w:rsidRDefault="008B6AD4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Klimatyzacja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B24" w:rsidRDefault="008B6AD4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B24" w:rsidRPr="002D3D8C" w:rsidRDefault="006D3B2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F114F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1F114F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1F114F" w:rsidRDefault="00D3717B" w:rsidP="00AD0A35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Wspomaganie układu kierowniczego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1F114F" w:rsidRDefault="001F114F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1F114F" w:rsidRPr="002D3D8C" w:rsidRDefault="001F114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 w:rsidP="00F06CA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Zamek centralny z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dwoma </w:t>
            </w:r>
            <w:r w:rsidRPr="002D3D8C">
              <w:rPr>
                <w:rFonts w:eastAsia="Calibri" w:cstheme="minorHAnsi"/>
                <w:sz w:val="16"/>
                <w:szCs w:val="16"/>
              </w:rPr>
              <w:t>pilot</w:t>
            </w:r>
            <w:r w:rsidR="00F06CA7">
              <w:rPr>
                <w:rFonts w:eastAsia="Calibri" w:cstheme="minorHAnsi"/>
                <w:sz w:val="16"/>
                <w:szCs w:val="16"/>
              </w:rPr>
              <w:t>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E1CF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 xml:space="preserve">Radio samochodowe </w:t>
            </w:r>
            <w:r w:rsidR="00F06CA7">
              <w:rPr>
                <w:rFonts w:eastAsia="Calibri" w:cstheme="minorHAnsi"/>
                <w:sz w:val="16"/>
                <w:szCs w:val="16"/>
              </w:rPr>
              <w:t xml:space="preserve">CD/MP3 </w:t>
            </w:r>
            <w:r w:rsidRPr="002D3D8C">
              <w:rPr>
                <w:rFonts w:eastAsia="Calibri" w:cstheme="minorHAnsi"/>
                <w:sz w:val="16"/>
                <w:szCs w:val="16"/>
              </w:rPr>
              <w:t xml:space="preserve">+ głośniki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CB34A0">
        <w:trPr>
          <w:trHeight w:val="214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BB2F6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</w:t>
            </w:r>
            <w:r w:rsidR="001F114F">
              <w:rPr>
                <w:rFonts w:cstheme="minorHAnsi"/>
                <w:sz w:val="16"/>
                <w:szCs w:val="16"/>
              </w:rPr>
              <w:t>wiatła przeciwmgielne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1F114F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2F6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BB2F60" w:rsidRPr="002D3D8C" w:rsidRDefault="00DD1242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BB2F60" w:rsidRPr="002D3D8C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Światł</w:t>
            </w:r>
            <w:r w:rsidR="009F5508">
              <w:rPr>
                <w:rFonts w:eastAsia="Calibri" w:cstheme="minorHAnsi"/>
                <w:sz w:val="16"/>
                <w:szCs w:val="16"/>
              </w:rPr>
              <w:t>a</w:t>
            </w:r>
            <w:r>
              <w:rPr>
                <w:rFonts w:eastAsia="Calibri" w:cstheme="minorHAnsi"/>
                <w:sz w:val="16"/>
                <w:szCs w:val="16"/>
              </w:rPr>
              <w:t xml:space="preserve"> do jazdy dziennej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B2F60" w:rsidRPr="002D3D8C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BB2F60" w:rsidRPr="002D3D8C" w:rsidRDefault="00BB2F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2D4A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02D4A" w:rsidRDefault="00DD1242" w:rsidP="00E96B05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02D4A" w:rsidRDefault="00402D4A" w:rsidP="00BB2F60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Oświetlenie wewnętrzne kabiny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02D4A" w:rsidRDefault="00402D4A" w:rsidP="00B517DA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02D4A" w:rsidRPr="002D3D8C" w:rsidRDefault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 sterowane z kabiny i podgrzewane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02D4A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25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 w:rsidP="00AD0A3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Pełnowymiarowe ko</w:t>
            </w:r>
            <w:r w:rsidR="0045676F">
              <w:rPr>
                <w:rFonts w:cstheme="minorHAnsi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o zapasowe z zestawem narzędzi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pokładowy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4E1CF9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402D4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cofania załączana automatycznie</w:t>
            </w:r>
            <w:r w:rsidR="00B517DA">
              <w:rPr>
                <w:rFonts w:cstheme="minorHAnsi"/>
                <w:sz w:val="16"/>
                <w:szCs w:val="16"/>
              </w:rPr>
              <w:t xml:space="preserve"> z sygnalizatorem dźwiękowym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3D8C">
              <w:rPr>
                <w:rFonts w:eastAsia="Calibri" w:cstheme="minorHAnsi"/>
                <w:sz w:val="16"/>
                <w:szCs w:val="16"/>
              </w:rPr>
              <w:t>W</w:t>
            </w:r>
            <w:r w:rsidR="004E1CF9" w:rsidRPr="002D3D8C">
              <w:rPr>
                <w:rFonts w:eastAsia="Calibri"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BD4063" w:rsidP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 kierowcy </w:t>
            </w:r>
            <w:r w:rsidR="002E176B">
              <w:rPr>
                <w:rFonts w:cstheme="minorHAnsi"/>
                <w:sz w:val="16"/>
                <w:szCs w:val="16"/>
              </w:rPr>
              <w:t xml:space="preserve">z zagłówkiem </w:t>
            </w:r>
            <w:r>
              <w:rPr>
                <w:rFonts w:cstheme="minorHAnsi"/>
                <w:sz w:val="16"/>
                <w:szCs w:val="16"/>
              </w:rPr>
              <w:t xml:space="preserve">z regulacją </w:t>
            </w:r>
            <w:r w:rsidR="00B84923">
              <w:rPr>
                <w:rFonts w:cstheme="minorHAnsi"/>
                <w:sz w:val="16"/>
                <w:szCs w:val="16"/>
              </w:rPr>
              <w:t xml:space="preserve">przesuwu, </w:t>
            </w:r>
            <w:r>
              <w:rPr>
                <w:rFonts w:cstheme="minorHAnsi"/>
                <w:sz w:val="16"/>
                <w:szCs w:val="16"/>
              </w:rPr>
              <w:t xml:space="preserve">pochylenia </w:t>
            </w:r>
            <w:r w:rsidR="00B84923">
              <w:rPr>
                <w:rFonts w:cstheme="minorHAnsi"/>
                <w:sz w:val="16"/>
                <w:szCs w:val="16"/>
              </w:rPr>
              <w:t>oparcia, pochylenia siedziska</w:t>
            </w:r>
            <w:r w:rsidR="00E96B05">
              <w:rPr>
                <w:rFonts w:cstheme="minorHAnsi"/>
                <w:sz w:val="16"/>
                <w:szCs w:val="16"/>
              </w:rPr>
              <w:t>,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  <w:r w:rsidR="00E96B05">
              <w:rPr>
                <w:rFonts w:cstheme="minorHAnsi"/>
                <w:sz w:val="16"/>
                <w:szCs w:val="16"/>
              </w:rPr>
              <w:t>regulacją</w:t>
            </w:r>
            <w:r w:rsidR="00B84923">
              <w:rPr>
                <w:rFonts w:cstheme="minorHAnsi"/>
                <w:sz w:val="16"/>
                <w:szCs w:val="16"/>
              </w:rPr>
              <w:t xml:space="preserve"> wysokości</w:t>
            </w:r>
            <w:r w:rsidR="00A256BC">
              <w:rPr>
                <w:rFonts w:cstheme="minorHAnsi"/>
                <w:sz w:val="16"/>
                <w:szCs w:val="16"/>
              </w:rPr>
              <w:t>, regulacją odcinka lędźwiowego</w:t>
            </w:r>
            <w:r w:rsidR="00E96B05">
              <w:rPr>
                <w:rFonts w:cstheme="minorHAnsi"/>
                <w:sz w:val="16"/>
                <w:szCs w:val="16"/>
              </w:rPr>
              <w:t xml:space="preserve"> i podłokietnikiem</w:t>
            </w:r>
            <w:r w:rsidR="00B849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B8492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5C9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Pr="002D3D8C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145C9" w:rsidRPr="002D3D8C" w:rsidRDefault="00E96B05" w:rsidP="00E96B0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Fotele pasażerów w tylnej części kabiny pochylane z </w:t>
            </w:r>
            <w:r w:rsidR="002E176B">
              <w:rPr>
                <w:rFonts w:cstheme="minorHAnsi"/>
                <w:sz w:val="16"/>
                <w:szCs w:val="16"/>
              </w:rPr>
              <w:t xml:space="preserve">zagłówkami i </w:t>
            </w:r>
            <w:r>
              <w:rPr>
                <w:rFonts w:cstheme="minorHAnsi"/>
                <w:sz w:val="16"/>
                <w:szCs w:val="16"/>
              </w:rPr>
              <w:t>podłokietnikami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2D3D8C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145C9" w:rsidRPr="002D3D8C" w:rsidRDefault="00E145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 w:rsidP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E176B">
              <w:rPr>
                <w:rFonts w:cstheme="minorHAnsi"/>
                <w:sz w:val="16"/>
                <w:szCs w:val="16"/>
              </w:rPr>
              <w:t>Siedzenia - tapicerka materiałowa, o wysokiej wytrzymał</w:t>
            </w:r>
            <w:r>
              <w:rPr>
                <w:rFonts w:cstheme="minorHAnsi"/>
                <w:sz w:val="16"/>
                <w:szCs w:val="16"/>
              </w:rPr>
              <w:t xml:space="preserve">ości na </w:t>
            </w:r>
            <w:r>
              <w:rPr>
                <w:rFonts w:cstheme="minorHAnsi"/>
                <w:sz w:val="16"/>
                <w:szCs w:val="16"/>
              </w:rPr>
              <w:lastRenderedPageBreak/>
              <w:t>przetarcia i zabrudzenia</w:t>
            </w:r>
            <w:r w:rsidRPr="002E17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E96B0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Kolumna kierownicy z regulacją konta pochylenia i wysunięcia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E96B05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9E29B3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Ogrzewanie tylnej szyby</w:t>
            </w:r>
            <w:r w:rsidR="00326ED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256BC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A256BC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A256BC" w:rsidRDefault="00A256BC" w:rsidP="00A256BC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Wycieraczki z czujnikiem deszczu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256BC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A256BC" w:rsidRPr="002D3D8C" w:rsidRDefault="00A256B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DD124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Szyby przednie </w:t>
            </w:r>
            <w:r w:rsidR="00A256BC">
              <w:rPr>
                <w:rFonts w:cstheme="minorHAnsi"/>
                <w:sz w:val="16"/>
                <w:szCs w:val="16"/>
              </w:rPr>
              <w:t xml:space="preserve">boczne </w:t>
            </w:r>
            <w:r>
              <w:rPr>
                <w:rFonts w:cstheme="minorHAnsi"/>
                <w:sz w:val="16"/>
                <w:szCs w:val="16"/>
              </w:rPr>
              <w:t xml:space="preserve">sterowane elektrycznie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616BB0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6B05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96B05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E96B05" w:rsidRDefault="00616BB0" w:rsidP="00616BB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Lusterka boczne, elektrycznie regulowane, podgrzewane i składane</w:t>
            </w:r>
            <w:r w:rsidR="00A256BC">
              <w:rPr>
                <w:rFonts w:cstheme="minorHAnsi"/>
                <w:sz w:val="16"/>
                <w:szCs w:val="16"/>
              </w:rPr>
              <w:t>, kierunkowskazy w lusterkach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96B05" w:rsidRDefault="00A256BC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616BB0">
              <w:rPr>
                <w:rFonts w:cstheme="minorHAnsi"/>
                <w:sz w:val="16"/>
                <w:szCs w:val="16"/>
              </w:rPr>
              <w:t>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E96B05" w:rsidRPr="002D3D8C" w:rsidRDefault="00E96B0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7B6A93" w:rsidP="007B6A9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B6A93">
              <w:rPr>
                <w:rFonts w:cstheme="minorHAnsi"/>
                <w:sz w:val="16"/>
                <w:szCs w:val="16"/>
              </w:rPr>
              <w:t>Nadwozie całe przeszklone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A71214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4C56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794C56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794C56" w:rsidRDefault="00794C56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Podłoga w przedziale pasażerskim pokryta wykładziną antypoślizgową i wodoodporną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94C56" w:rsidRDefault="00794C56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794C56" w:rsidRPr="002D3D8C" w:rsidRDefault="00794C5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6BB0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16BB0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16BB0" w:rsidRDefault="004444DD" w:rsidP="004444D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6F1843">
              <w:rPr>
                <w:rFonts w:cstheme="minorHAnsi"/>
                <w:sz w:val="16"/>
                <w:szCs w:val="16"/>
              </w:rPr>
              <w:t>ółk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6F1843">
              <w:rPr>
                <w:rFonts w:cstheme="minorHAnsi"/>
                <w:sz w:val="16"/>
                <w:szCs w:val="16"/>
              </w:rPr>
              <w:t xml:space="preserve"> pod sufitem</w:t>
            </w:r>
            <w:r>
              <w:rPr>
                <w:rFonts w:cstheme="minorHAnsi"/>
                <w:sz w:val="16"/>
                <w:szCs w:val="16"/>
              </w:rPr>
              <w:t xml:space="preserve"> do przewożenia bagażu z nawiewem powietrza i oświetleniem dla każdego miejsca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16BB0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16BB0" w:rsidRPr="002D3D8C" w:rsidRDefault="00616BB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Automatyczne włączane światła mijania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F1843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F1843" w:rsidRPr="002D3D8C" w:rsidRDefault="00117E3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Chlapacze przód / tył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F1843" w:rsidRPr="002D3D8C" w:rsidRDefault="006F1843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F1843" w:rsidRPr="002D3D8C" w:rsidRDefault="006F184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176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2E176B" w:rsidRDefault="00117E38" w:rsidP="00402D4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2E176B" w:rsidRDefault="002E176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Wyposażenie dodatkowe – opony zimowe na felgach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E176B" w:rsidRDefault="002E176B" w:rsidP="00B517D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2E176B" w:rsidRPr="002D3D8C" w:rsidRDefault="002E176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34B4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6D34B4" w:rsidRPr="002D3D8C" w:rsidRDefault="00117E38" w:rsidP="00665C7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4</w:t>
            </w:r>
            <w:r w:rsidR="00DD1242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6D34B4" w:rsidRPr="002D3D8C" w:rsidRDefault="006D34B4" w:rsidP="00AD0A35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7950C7">
              <w:rPr>
                <w:rFonts w:eastAsia="Calibri" w:cstheme="minorHAnsi"/>
                <w:sz w:val="16"/>
                <w:szCs w:val="16"/>
              </w:rPr>
              <w:t xml:space="preserve">Gwarancja na pojazd wraz z wyposażeniem bez limitu kilometrów (licząc od dnia zakupu </w:t>
            </w:r>
            <w:r w:rsidR="009D75F5">
              <w:rPr>
                <w:rFonts w:eastAsia="Calibri" w:cstheme="minorHAnsi"/>
                <w:sz w:val="16"/>
                <w:szCs w:val="16"/>
              </w:rPr>
              <w:t>autobusu</w:t>
            </w:r>
            <w:r w:rsidRPr="007950C7">
              <w:rPr>
                <w:rFonts w:eastAsia="Calibri" w:cstheme="minorHAnsi"/>
                <w:sz w:val="16"/>
                <w:szCs w:val="16"/>
              </w:rPr>
              <w:t>)</w:t>
            </w:r>
            <w:r>
              <w:t xml:space="preserve"> 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co najmniej </w:t>
            </w:r>
            <w:r w:rsidR="009D75F5">
              <w:rPr>
                <w:rFonts w:eastAsia="Calibri" w:cstheme="minorHAnsi"/>
                <w:sz w:val="16"/>
                <w:szCs w:val="16"/>
              </w:rPr>
              <w:t>12</w:t>
            </w:r>
            <w:r w:rsidRPr="007950C7">
              <w:rPr>
                <w:rFonts w:eastAsia="Calibri" w:cstheme="minorHAnsi"/>
                <w:sz w:val="16"/>
                <w:szCs w:val="16"/>
              </w:rPr>
              <w:t xml:space="preserve"> m-c</w:t>
            </w:r>
            <w:r w:rsidR="009D75F5">
              <w:rPr>
                <w:rFonts w:eastAsia="Calibri" w:cstheme="minorHAnsi"/>
                <w:sz w:val="16"/>
                <w:szCs w:val="16"/>
              </w:rPr>
              <w:t>y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6D34B4" w:rsidRPr="002D3D8C" w:rsidRDefault="006D34B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1BF7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4D1BF7" w:rsidRDefault="00117E38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4D1BF7" w:rsidRDefault="004A744D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Ważny przegląd techniczny, opłaty ubezpieczeniowe</w:t>
            </w:r>
            <w:r w:rsidR="004D1BF7" w:rsidRPr="004D1BF7">
              <w:rPr>
                <w:rFonts w:eastAsia="Calibr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D1BF7" w:rsidRDefault="004D1BF7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wymagane 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4D1BF7" w:rsidRPr="002D3D8C" w:rsidRDefault="004D1BF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717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3717B" w:rsidRDefault="00D3717B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DD124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D3717B" w:rsidRPr="004D1BF7" w:rsidRDefault="00D3717B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Dobry stan ogumienia o minimalnej głębokości bieżnika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717B" w:rsidRDefault="00D3717B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D3717B" w:rsidRPr="002D3D8C" w:rsidRDefault="00D371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3717B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D3717B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D3717B" w:rsidRDefault="00E02853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Tylne koła bliźniacze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717B" w:rsidRDefault="00E02853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D3717B" w:rsidRPr="002D3D8C" w:rsidRDefault="00D371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5771" w:rsidRPr="002D3D8C" w:rsidTr="00256891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F55771" w:rsidRDefault="00DD1242" w:rsidP="00665C7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4546" w:type="dxa"/>
            <w:shd w:val="clear" w:color="auto" w:fill="auto"/>
            <w:tcMar>
              <w:left w:w="103" w:type="dxa"/>
            </w:tcMar>
          </w:tcPr>
          <w:p w:rsidR="00F55771" w:rsidRPr="004D1BF7" w:rsidRDefault="00D3717B" w:rsidP="004961E8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Drzwi tylne dwuskrzydłowe</w:t>
            </w:r>
            <w:r w:rsidR="00F55771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55771" w:rsidRDefault="00F55771">
            <w:pPr>
              <w:spacing w:after="0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wymagane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F55771" w:rsidRPr="002D3D8C" w:rsidRDefault="00F557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52D3F" w:rsidRPr="000A2EE4" w:rsidRDefault="004D1BF7" w:rsidP="00252D3F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252D3F" w:rsidRPr="000A2EE4">
        <w:rPr>
          <w:rFonts w:cstheme="minorHAnsi"/>
          <w:sz w:val="20"/>
          <w:szCs w:val="20"/>
        </w:rPr>
        <w:t xml:space="preserve">Dodatkowo: </w:t>
      </w:r>
      <w:bookmarkStart w:id="2" w:name="_Hlk25147751"/>
      <w:r w:rsidR="00252D3F" w:rsidRPr="000A2EE4">
        <w:rPr>
          <w:rFonts w:cstheme="minorHAnsi"/>
          <w:sz w:val="20"/>
          <w:szCs w:val="20"/>
        </w:rPr>
        <w:t>instrukcja w języku polskim, karta pojazdu</w:t>
      </w:r>
      <w:r w:rsidR="00B1690D">
        <w:rPr>
          <w:rFonts w:cstheme="minorHAnsi"/>
          <w:sz w:val="20"/>
          <w:szCs w:val="20"/>
        </w:rPr>
        <w:t xml:space="preserve"> </w:t>
      </w:r>
      <w:r w:rsidR="00252D3F" w:rsidRPr="000A2EE4">
        <w:rPr>
          <w:rFonts w:cstheme="minorHAnsi"/>
          <w:sz w:val="20"/>
          <w:szCs w:val="20"/>
        </w:rPr>
        <w:t>oraz inne wymagane prawem dokumenty umożliwiające rejestrację pojazdu</w:t>
      </w:r>
      <w:r w:rsidR="00B1690D">
        <w:rPr>
          <w:rFonts w:cstheme="minorHAnsi"/>
          <w:sz w:val="20"/>
          <w:szCs w:val="20"/>
        </w:rPr>
        <w:t>, dowód własności pojazdu lub dokument potwierdzający powierzenie pojazdu, o którym mowa w art. 73 ust 5 ustawy Prawo o ruchu drogowym, książkę serwisową.</w:t>
      </w:r>
    </w:p>
    <w:bookmarkEnd w:id="2"/>
    <w:p w:rsidR="00744E79" w:rsidRPr="000A2EE4" w:rsidRDefault="00252D3F" w:rsidP="00252D3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 xml:space="preserve">*) Pojazd musi posiadać zaświadczenie o przeprowadzonym badaniu technicznym pojazdu w rozumieniu ustawy z dnia 20 czerwca 1997 r. Prawo o ruchu drogowym (t.j. Dz. U. </w:t>
      </w:r>
      <w:r w:rsidR="00EE7E52" w:rsidRPr="000A2EE4">
        <w:rPr>
          <w:rFonts w:cstheme="minorHAnsi"/>
          <w:sz w:val="20"/>
          <w:szCs w:val="20"/>
        </w:rPr>
        <w:t>z</w:t>
      </w:r>
      <w:r w:rsidRPr="000A2EE4">
        <w:rPr>
          <w:rFonts w:cstheme="minorHAnsi"/>
          <w:sz w:val="20"/>
          <w:szCs w:val="20"/>
        </w:rPr>
        <w:t xml:space="preserve"> 201</w:t>
      </w:r>
      <w:r w:rsidR="009F5508">
        <w:rPr>
          <w:rFonts w:cstheme="minorHAnsi"/>
          <w:sz w:val="20"/>
          <w:szCs w:val="20"/>
        </w:rPr>
        <w:t>8</w:t>
      </w:r>
      <w:r w:rsidRPr="000A2EE4">
        <w:rPr>
          <w:rFonts w:cstheme="minorHAnsi"/>
          <w:sz w:val="20"/>
          <w:szCs w:val="20"/>
        </w:rPr>
        <w:t xml:space="preserve"> r., poz.1</w:t>
      </w:r>
      <w:r w:rsidR="009F5508">
        <w:rPr>
          <w:rFonts w:cstheme="minorHAnsi"/>
          <w:sz w:val="20"/>
          <w:szCs w:val="20"/>
        </w:rPr>
        <w:t>990</w:t>
      </w:r>
      <w:r w:rsidRPr="000A2EE4">
        <w:rPr>
          <w:rFonts w:cstheme="minorHAnsi"/>
          <w:sz w:val="20"/>
          <w:szCs w:val="20"/>
        </w:rPr>
        <w:t xml:space="preserve"> ze zm.).</w:t>
      </w:r>
    </w:p>
    <w:p w:rsidR="00744E79" w:rsidRPr="000A2EE4" w:rsidRDefault="00744E79" w:rsidP="00744E7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bCs/>
          <w:sz w:val="20"/>
          <w:szCs w:val="20"/>
        </w:rPr>
      </w:pPr>
      <w:r w:rsidRPr="000A2EE4">
        <w:rPr>
          <w:rFonts w:cstheme="minorHAnsi"/>
          <w:b/>
          <w:sz w:val="20"/>
          <w:szCs w:val="20"/>
        </w:rPr>
        <w:t>Warunki realizacji dostawy</w:t>
      </w:r>
    </w:p>
    <w:p w:rsidR="00744E79" w:rsidRPr="000A2EE4" w:rsidRDefault="00744E79" w:rsidP="00744E79">
      <w:pPr>
        <w:spacing w:after="0" w:line="360" w:lineRule="auto"/>
        <w:ind w:left="283" w:hanging="283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bCs/>
          <w:sz w:val="20"/>
          <w:szCs w:val="20"/>
        </w:rPr>
        <w:t>1. Zamawiający dopuszcza składanie ofert o parametrach równoważnych lub lepszych. Wykonawca, który powołuje się na rozwiązania równoważne lub lepsze jest obowiązany wykazać, że oferowane przez niego rozwiązania spełniają wymagania określone przez zamawiającego.</w:t>
      </w:r>
    </w:p>
    <w:p w:rsidR="00744E79" w:rsidRPr="000A2EE4" w:rsidRDefault="00744E79" w:rsidP="00744E79">
      <w:pPr>
        <w:pStyle w:val="Wcicietrecitekstu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3. Dostarczony do siedziby Zamawiającego pojazd powinien: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1) być sprawny technicznie i wolny od wad konstrukcyjnych, materiałowych i wykonawczych,</w:t>
      </w:r>
    </w:p>
    <w:p w:rsidR="00744E79" w:rsidRPr="000A2EE4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2) posiadać napisane w języku polskim wszystkie dokumenty związane z eksploatacją i użytkowaniem pojazdu m.in.: instrukcję używania i obsługi pojazdu oraz urządzeń w nim zamontowanych, książkę gwarancyjną itp.,</w:t>
      </w:r>
    </w:p>
    <w:p w:rsidR="00744E79" w:rsidRDefault="00744E79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 xml:space="preserve">3) </w:t>
      </w:r>
      <w:r w:rsidR="00B1690D">
        <w:rPr>
          <w:rFonts w:asciiTheme="minorHAnsi" w:hAnsiTheme="minorHAnsi" w:cstheme="minorHAnsi"/>
          <w:sz w:val="20"/>
          <w:szCs w:val="20"/>
        </w:rPr>
        <w:t>być zaopatrzony w min. 10 lirów paliwa,</w:t>
      </w:r>
    </w:p>
    <w:p w:rsidR="00EA5DE6" w:rsidRPr="000A2EE4" w:rsidRDefault="00EA5DE6" w:rsidP="00744E79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posiadać na wyposażeniu, kamizelkę odblaskową, trójkąt ostrzegawczy, gaśnicę, </w:t>
      </w:r>
      <w:r w:rsidR="00483562">
        <w:rPr>
          <w:rFonts w:asciiTheme="minorHAnsi" w:hAnsiTheme="minorHAnsi" w:cstheme="minorHAnsi"/>
          <w:sz w:val="20"/>
          <w:szCs w:val="20"/>
        </w:rPr>
        <w:t>apteczkę,</w:t>
      </w:r>
    </w:p>
    <w:p w:rsidR="00744E79" w:rsidRPr="000A2EE4" w:rsidRDefault="00744E79" w:rsidP="00252D3F">
      <w:pPr>
        <w:pStyle w:val="Wcicietrecitekstu"/>
        <w:spacing w:after="0" w:line="360" w:lineRule="auto"/>
        <w:ind w:hanging="283"/>
        <w:jc w:val="both"/>
        <w:rPr>
          <w:rFonts w:asciiTheme="minorHAnsi" w:hAnsiTheme="minorHAnsi" w:cstheme="minorHAnsi"/>
          <w:sz w:val="20"/>
          <w:szCs w:val="20"/>
        </w:rPr>
      </w:pPr>
      <w:r w:rsidRPr="000A2EE4">
        <w:rPr>
          <w:rFonts w:asciiTheme="minorHAnsi" w:hAnsiTheme="minorHAnsi" w:cstheme="minorHAnsi"/>
          <w:sz w:val="20"/>
          <w:szCs w:val="20"/>
        </w:rPr>
        <w:t>4) spełniać wymagania techniczne określone przez obowiązujące przepisy dla pojazdów poruszających się po drogach publicznych, w tym warunki techniczne wynikające z ustawy z dnia 20 czerwca 1997 roku Prawo o ruchu drogowym (tekst jednolity: Dz. U. z 201</w:t>
      </w:r>
      <w:r w:rsidR="009F5508">
        <w:rPr>
          <w:rFonts w:asciiTheme="minorHAnsi" w:hAnsiTheme="minorHAnsi" w:cstheme="minorHAnsi"/>
          <w:sz w:val="20"/>
          <w:szCs w:val="20"/>
        </w:rPr>
        <w:t>8</w:t>
      </w:r>
      <w:r w:rsidRPr="000A2EE4">
        <w:rPr>
          <w:rFonts w:asciiTheme="minorHAnsi" w:hAnsiTheme="minorHAnsi" w:cstheme="minorHAnsi"/>
          <w:sz w:val="20"/>
          <w:szCs w:val="20"/>
        </w:rPr>
        <w:t xml:space="preserve"> r., poz. 1</w:t>
      </w:r>
      <w:r w:rsidR="009F5508">
        <w:rPr>
          <w:rFonts w:asciiTheme="minorHAnsi" w:hAnsiTheme="minorHAnsi" w:cstheme="minorHAnsi"/>
          <w:sz w:val="20"/>
          <w:szCs w:val="20"/>
        </w:rPr>
        <w:t>990</w:t>
      </w:r>
      <w:r w:rsidRPr="000A2EE4">
        <w:rPr>
          <w:rFonts w:asciiTheme="minorHAnsi" w:hAnsiTheme="minorHAnsi" w:cstheme="minorHAnsi"/>
          <w:sz w:val="20"/>
          <w:szCs w:val="20"/>
        </w:rPr>
        <w:t xml:space="preserve"> ze zm.) oraz rozporządzeń wykonawczych do tej ustawy, tj.: </w:t>
      </w:r>
    </w:p>
    <w:p w:rsidR="00744E79" w:rsidRPr="000A2EE4" w:rsidRDefault="00744E79" w:rsidP="00252D3F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0A2EE4">
        <w:rPr>
          <w:rFonts w:cstheme="minorHAnsi"/>
          <w:sz w:val="20"/>
          <w:szCs w:val="20"/>
        </w:rPr>
        <w:t>a) Rozporządzeniu Ministra Transportu, Budownictwa i Gospodarki Morskiej z dnia 25 marca 2013 r. w sprawie homologacji typu pojazdów samochodowych i przyczep  oraz ich przedmiotów wyposażenia lub części ( Dz. U. z 2015 r., poz. 1475),</w:t>
      </w:r>
    </w:p>
    <w:p w:rsidR="0079227F" w:rsidRPr="000A2EE4" w:rsidRDefault="0079227F" w:rsidP="00252D3F">
      <w:pPr>
        <w:spacing w:line="36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0A2EE4">
        <w:rPr>
          <w:rFonts w:cstheme="minorHAnsi"/>
          <w:sz w:val="20"/>
          <w:szCs w:val="20"/>
        </w:rPr>
        <w:lastRenderedPageBreak/>
        <w:t>b) Rozporządzeniu Ministra Infrastruktury z dnia 31 grudnia 2002  r. w sprawie warunków technicznych pojazdów oraz zakresu ich niezbędnego wyposażenia (Dz. U. z 2016 r. poz. 2022 ze zm.)</w:t>
      </w:r>
    </w:p>
    <w:p w:rsidR="00E145C9" w:rsidRPr="000A2EE4" w:rsidRDefault="00E145C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Default="00304A5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C388A" w:rsidRPr="000A2EE4" w:rsidRDefault="002C38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4A5C" w:rsidRPr="000A2EE4" w:rsidRDefault="00304A5C" w:rsidP="00304A5C">
      <w:pPr>
        <w:tabs>
          <w:tab w:val="left" w:pos="567"/>
        </w:tabs>
        <w:rPr>
          <w:color w:val="000000"/>
          <w:sz w:val="20"/>
          <w:szCs w:val="20"/>
        </w:rPr>
      </w:pPr>
      <w:r w:rsidRPr="000A2EE4">
        <w:rPr>
          <w:rFonts w:eastAsia="Times New Roman" w:cstheme="minorHAnsi"/>
          <w:sz w:val="20"/>
          <w:szCs w:val="20"/>
        </w:rPr>
        <w:t>…………</w:t>
      </w:r>
      <w:r w:rsidRPr="000A2EE4">
        <w:rPr>
          <w:rFonts w:cstheme="minorHAnsi"/>
          <w:sz w:val="20"/>
          <w:szCs w:val="20"/>
        </w:rPr>
        <w:t>.……………</w:t>
      </w:r>
      <w:r w:rsidRPr="000A2EE4">
        <w:rPr>
          <w:rFonts w:cstheme="minorHAnsi"/>
          <w:i/>
          <w:sz w:val="20"/>
          <w:szCs w:val="20"/>
        </w:rPr>
        <w:t xml:space="preserve">, </w:t>
      </w:r>
      <w:r w:rsidRPr="000A2EE4">
        <w:rPr>
          <w:rFonts w:cstheme="minorHAnsi"/>
          <w:sz w:val="20"/>
          <w:szCs w:val="20"/>
        </w:rPr>
        <w:t xml:space="preserve">dnia ……….……. r.  </w:t>
      </w:r>
      <w:r w:rsidRPr="000A2EE4">
        <w:rPr>
          <w:rFonts w:cstheme="minorHAnsi"/>
          <w:sz w:val="20"/>
          <w:szCs w:val="20"/>
        </w:rPr>
        <w:tab/>
        <w:t xml:space="preserve">  </w:t>
      </w:r>
      <w:r w:rsidR="002C388A">
        <w:rPr>
          <w:rFonts w:cstheme="minorHAnsi"/>
          <w:sz w:val="20"/>
          <w:szCs w:val="20"/>
        </w:rPr>
        <w:t xml:space="preserve"> </w:t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2C388A">
        <w:rPr>
          <w:rFonts w:cstheme="minorHAnsi"/>
          <w:sz w:val="20"/>
          <w:szCs w:val="20"/>
        </w:rPr>
        <w:tab/>
      </w:r>
      <w:r w:rsidR="004E1CF9" w:rsidRPr="000A2EE4">
        <w:rPr>
          <w:rFonts w:cstheme="minorHAnsi"/>
          <w:sz w:val="20"/>
          <w:szCs w:val="20"/>
        </w:rPr>
        <w:t>…</w:t>
      </w:r>
      <w:r w:rsidRPr="000A2EE4">
        <w:rPr>
          <w:rFonts w:cstheme="minorHAnsi"/>
          <w:sz w:val="20"/>
          <w:szCs w:val="20"/>
        </w:rPr>
        <w:t>……..……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t>……………………</w:t>
      </w:r>
      <w:r w:rsidR="004E1CF9" w:rsidRPr="000A2EE4">
        <w:rPr>
          <w:rFonts w:cstheme="minorHAnsi"/>
          <w:sz w:val="20"/>
          <w:szCs w:val="20"/>
        </w:rPr>
        <w:t>……………</w:t>
      </w:r>
      <w:r w:rsidR="00B24A39" w:rsidRPr="000A2EE4">
        <w:rPr>
          <w:rFonts w:cstheme="minorHAnsi"/>
          <w:sz w:val="20"/>
          <w:szCs w:val="20"/>
        </w:rPr>
        <w:t>.</w:t>
      </w:r>
      <w:r w:rsidR="004E1CF9" w:rsidRPr="000A2EE4">
        <w:rPr>
          <w:rFonts w:cstheme="minorHAnsi"/>
          <w:sz w:val="20"/>
          <w:szCs w:val="20"/>
        </w:rPr>
        <w:t>……………</w:t>
      </w:r>
      <w:r w:rsidRPr="000A2EE4">
        <w:rPr>
          <w:rFonts w:cstheme="minorHAnsi"/>
          <w:sz w:val="20"/>
          <w:szCs w:val="20"/>
        </w:rPr>
        <w:br/>
      </w:r>
      <w:r w:rsidRPr="000A2EE4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2C388A">
        <w:rPr>
          <w:color w:val="000000"/>
          <w:sz w:val="20"/>
          <w:szCs w:val="20"/>
        </w:rPr>
        <w:t xml:space="preserve">             </w:t>
      </w:r>
      <w:r w:rsidRPr="000A2EE4">
        <w:rPr>
          <w:color w:val="000000"/>
          <w:sz w:val="20"/>
          <w:szCs w:val="20"/>
        </w:rPr>
        <w:t>(podpisy osób u</w:t>
      </w:r>
      <w:r w:rsidR="00B24A39" w:rsidRPr="000A2EE4">
        <w:rPr>
          <w:color w:val="000000"/>
          <w:sz w:val="20"/>
          <w:szCs w:val="20"/>
        </w:rPr>
        <w:t xml:space="preserve">prawnionych do reprezentowania </w:t>
      </w:r>
      <w:r w:rsidR="002C388A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0A2EE4">
        <w:rPr>
          <w:color w:val="000000"/>
          <w:sz w:val="20"/>
          <w:szCs w:val="20"/>
        </w:rPr>
        <w:t>Wykonawcy</w:t>
      </w:r>
      <w:r w:rsidR="002C388A">
        <w:rPr>
          <w:color w:val="000000"/>
          <w:sz w:val="20"/>
          <w:szCs w:val="20"/>
        </w:rPr>
        <w:t xml:space="preserve"> </w:t>
      </w:r>
      <w:r w:rsidRPr="000A2EE4">
        <w:rPr>
          <w:color w:val="000000"/>
          <w:sz w:val="20"/>
          <w:szCs w:val="20"/>
        </w:rPr>
        <w:t>lub posiadających pełnomocnictwo)*</w:t>
      </w:r>
    </w:p>
    <w:p w:rsidR="00E145C9" w:rsidRPr="000A2EE4" w:rsidRDefault="00304A5C" w:rsidP="0072726B">
      <w:pPr>
        <w:tabs>
          <w:tab w:val="left" w:pos="567"/>
        </w:tabs>
        <w:suppressAutoHyphens w:val="0"/>
        <w:spacing w:line="259" w:lineRule="auto"/>
        <w:rPr>
          <w:color w:val="000000"/>
          <w:sz w:val="20"/>
          <w:szCs w:val="20"/>
        </w:rPr>
      </w:pPr>
      <w:r w:rsidRPr="000A2EE4">
        <w:rPr>
          <w:b/>
          <w:bCs/>
          <w:color w:val="000000"/>
          <w:sz w:val="20"/>
          <w:szCs w:val="20"/>
        </w:rPr>
        <w:br/>
        <w:t xml:space="preserve">* </w:t>
      </w:r>
      <w:r w:rsidRPr="000A2EE4">
        <w:rPr>
          <w:color w:val="000000"/>
          <w:sz w:val="20"/>
          <w:szCs w:val="20"/>
        </w:rPr>
        <w:t>w przypadku reprezentacji na podstawie pełnomocnictwa musi być ono dołączone do oferty.</w:t>
      </w:r>
      <w:r w:rsidRPr="000A2EE4">
        <w:rPr>
          <w:sz w:val="20"/>
          <w:szCs w:val="20"/>
        </w:rPr>
        <w:tab/>
      </w:r>
    </w:p>
    <w:p w:rsidR="006F1843" w:rsidRPr="0072726B" w:rsidRDefault="006F1843">
      <w:pPr>
        <w:tabs>
          <w:tab w:val="left" w:pos="567"/>
        </w:tabs>
        <w:suppressAutoHyphens w:val="0"/>
        <w:spacing w:line="259" w:lineRule="auto"/>
        <w:rPr>
          <w:color w:val="000000"/>
        </w:rPr>
      </w:pPr>
    </w:p>
    <w:sectPr w:rsidR="006F1843" w:rsidRPr="0072726B" w:rsidSect="002A01AB">
      <w:footerReference w:type="default" r:id="rId8"/>
      <w:pgSz w:w="11906" w:h="16838"/>
      <w:pgMar w:top="1134" w:right="1417" w:bottom="1417" w:left="1417" w:header="0" w:footer="84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26" w:rsidRDefault="00FC0426" w:rsidP="00304A5C">
      <w:pPr>
        <w:spacing w:after="0" w:line="240" w:lineRule="auto"/>
      </w:pPr>
      <w:r>
        <w:separator/>
      </w:r>
    </w:p>
  </w:endnote>
  <w:endnote w:type="continuationSeparator" w:id="0">
    <w:p w:rsidR="00FC0426" w:rsidRDefault="00FC0426" w:rsidP="003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044604"/>
      <w:docPartObj>
        <w:docPartGallery w:val="Page Numbers (Bottom of Page)"/>
        <w:docPartUnique/>
      </w:docPartObj>
    </w:sdtPr>
    <w:sdtEndPr/>
    <w:sdtContent>
      <w:p w:rsidR="002A01AB" w:rsidRDefault="002A0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71">
          <w:rPr>
            <w:noProof/>
          </w:rPr>
          <w:t>3</w:t>
        </w:r>
        <w:r>
          <w:fldChar w:fldCharType="end"/>
        </w:r>
      </w:p>
    </w:sdtContent>
  </w:sdt>
  <w:p w:rsidR="00677429" w:rsidRDefault="0067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26" w:rsidRDefault="00FC0426" w:rsidP="00304A5C">
      <w:pPr>
        <w:spacing w:after="0" w:line="240" w:lineRule="auto"/>
      </w:pPr>
      <w:r>
        <w:separator/>
      </w:r>
    </w:p>
  </w:footnote>
  <w:footnote w:type="continuationSeparator" w:id="0">
    <w:p w:rsidR="00FC0426" w:rsidRDefault="00FC0426" w:rsidP="003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F0"/>
    <w:multiLevelType w:val="hybridMultilevel"/>
    <w:tmpl w:val="7868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EF2"/>
    <w:multiLevelType w:val="multilevel"/>
    <w:tmpl w:val="DF2A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76D3B"/>
    <w:multiLevelType w:val="hybridMultilevel"/>
    <w:tmpl w:val="84E4C8C4"/>
    <w:lvl w:ilvl="0" w:tplc="C5F4B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57073"/>
    <w:multiLevelType w:val="hybridMultilevel"/>
    <w:tmpl w:val="F28A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6736B"/>
    <w:multiLevelType w:val="hybridMultilevel"/>
    <w:tmpl w:val="3C2E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C9"/>
    <w:rsid w:val="0002642E"/>
    <w:rsid w:val="0006405F"/>
    <w:rsid w:val="00073E04"/>
    <w:rsid w:val="00092631"/>
    <w:rsid w:val="000A2EE4"/>
    <w:rsid w:val="000A41D6"/>
    <w:rsid w:val="000D6435"/>
    <w:rsid w:val="00100928"/>
    <w:rsid w:val="00117E38"/>
    <w:rsid w:val="001555C8"/>
    <w:rsid w:val="00166E7E"/>
    <w:rsid w:val="00171C79"/>
    <w:rsid w:val="00194EAF"/>
    <w:rsid w:val="001A7AAE"/>
    <w:rsid w:val="001F114F"/>
    <w:rsid w:val="00204B98"/>
    <w:rsid w:val="00252D3F"/>
    <w:rsid w:val="00256891"/>
    <w:rsid w:val="00271207"/>
    <w:rsid w:val="00271417"/>
    <w:rsid w:val="00273115"/>
    <w:rsid w:val="002818CC"/>
    <w:rsid w:val="00284FD3"/>
    <w:rsid w:val="00294514"/>
    <w:rsid w:val="002A01AB"/>
    <w:rsid w:val="002A0CCF"/>
    <w:rsid w:val="002C388A"/>
    <w:rsid w:val="002C39AB"/>
    <w:rsid w:val="002C45EE"/>
    <w:rsid w:val="002D3D8C"/>
    <w:rsid w:val="002E176B"/>
    <w:rsid w:val="002F66EA"/>
    <w:rsid w:val="00304A5C"/>
    <w:rsid w:val="00326ED4"/>
    <w:rsid w:val="00340473"/>
    <w:rsid w:val="00347B49"/>
    <w:rsid w:val="003971F9"/>
    <w:rsid w:val="003C1072"/>
    <w:rsid w:val="003D7075"/>
    <w:rsid w:val="003E57E4"/>
    <w:rsid w:val="00402D4A"/>
    <w:rsid w:val="00443C9F"/>
    <w:rsid w:val="004444DD"/>
    <w:rsid w:val="0045676F"/>
    <w:rsid w:val="004779E6"/>
    <w:rsid w:val="00483562"/>
    <w:rsid w:val="004961E8"/>
    <w:rsid w:val="004A744D"/>
    <w:rsid w:val="004D1BF7"/>
    <w:rsid w:val="004E1CF9"/>
    <w:rsid w:val="004E21A2"/>
    <w:rsid w:val="0050296F"/>
    <w:rsid w:val="005072B5"/>
    <w:rsid w:val="00513E77"/>
    <w:rsid w:val="005303B0"/>
    <w:rsid w:val="005369FE"/>
    <w:rsid w:val="00543DD8"/>
    <w:rsid w:val="005B6480"/>
    <w:rsid w:val="005C444B"/>
    <w:rsid w:val="00613B02"/>
    <w:rsid w:val="00616BB0"/>
    <w:rsid w:val="006326AB"/>
    <w:rsid w:val="006328BD"/>
    <w:rsid w:val="00665B8B"/>
    <w:rsid w:val="00665C74"/>
    <w:rsid w:val="00677429"/>
    <w:rsid w:val="006850D6"/>
    <w:rsid w:val="006A4165"/>
    <w:rsid w:val="006D34B4"/>
    <w:rsid w:val="006D3B24"/>
    <w:rsid w:val="006E34C5"/>
    <w:rsid w:val="006E4483"/>
    <w:rsid w:val="006E6FC0"/>
    <w:rsid w:val="006F1843"/>
    <w:rsid w:val="006F7F3E"/>
    <w:rsid w:val="00702EA9"/>
    <w:rsid w:val="00706C82"/>
    <w:rsid w:val="0072726B"/>
    <w:rsid w:val="00744E79"/>
    <w:rsid w:val="0079227F"/>
    <w:rsid w:val="00794C56"/>
    <w:rsid w:val="007950C7"/>
    <w:rsid w:val="007A23C6"/>
    <w:rsid w:val="007A6EDF"/>
    <w:rsid w:val="007B6A93"/>
    <w:rsid w:val="007F65F7"/>
    <w:rsid w:val="00802C1E"/>
    <w:rsid w:val="00835B02"/>
    <w:rsid w:val="00836E58"/>
    <w:rsid w:val="008533FF"/>
    <w:rsid w:val="00871010"/>
    <w:rsid w:val="00876E44"/>
    <w:rsid w:val="008B25F9"/>
    <w:rsid w:val="008B6AD4"/>
    <w:rsid w:val="008F5557"/>
    <w:rsid w:val="009709C7"/>
    <w:rsid w:val="009D0E86"/>
    <w:rsid w:val="009D58B3"/>
    <w:rsid w:val="009D6B59"/>
    <w:rsid w:val="009D75F5"/>
    <w:rsid w:val="009E29B3"/>
    <w:rsid w:val="009F5508"/>
    <w:rsid w:val="00A256BC"/>
    <w:rsid w:val="00A267F5"/>
    <w:rsid w:val="00A71214"/>
    <w:rsid w:val="00A7153C"/>
    <w:rsid w:val="00AA5DBD"/>
    <w:rsid w:val="00AB3D4F"/>
    <w:rsid w:val="00AD0A35"/>
    <w:rsid w:val="00B00D36"/>
    <w:rsid w:val="00B1690D"/>
    <w:rsid w:val="00B24A39"/>
    <w:rsid w:val="00B40FCA"/>
    <w:rsid w:val="00B517DA"/>
    <w:rsid w:val="00B84923"/>
    <w:rsid w:val="00B9170F"/>
    <w:rsid w:val="00BA1D75"/>
    <w:rsid w:val="00BB2F60"/>
    <w:rsid w:val="00BD4063"/>
    <w:rsid w:val="00BD5220"/>
    <w:rsid w:val="00BE2B19"/>
    <w:rsid w:val="00C010E3"/>
    <w:rsid w:val="00C44E96"/>
    <w:rsid w:val="00C679B6"/>
    <w:rsid w:val="00C900C6"/>
    <w:rsid w:val="00CB34A0"/>
    <w:rsid w:val="00D05DA2"/>
    <w:rsid w:val="00D16436"/>
    <w:rsid w:val="00D24CBE"/>
    <w:rsid w:val="00D3717B"/>
    <w:rsid w:val="00D57EF4"/>
    <w:rsid w:val="00D629F0"/>
    <w:rsid w:val="00D82315"/>
    <w:rsid w:val="00D9286F"/>
    <w:rsid w:val="00DA14D7"/>
    <w:rsid w:val="00DA3F27"/>
    <w:rsid w:val="00DB74D4"/>
    <w:rsid w:val="00DC1DF4"/>
    <w:rsid w:val="00DC3790"/>
    <w:rsid w:val="00DD1242"/>
    <w:rsid w:val="00E02853"/>
    <w:rsid w:val="00E04368"/>
    <w:rsid w:val="00E145C9"/>
    <w:rsid w:val="00E43280"/>
    <w:rsid w:val="00E53DD2"/>
    <w:rsid w:val="00E87033"/>
    <w:rsid w:val="00E8746A"/>
    <w:rsid w:val="00E9021D"/>
    <w:rsid w:val="00E96B05"/>
    <w:rsid w:val="00EA5DE6"/>
    <w:rsid w:val="00EB77FD"/>
    <w:rsid w:val="00ED3F6A"/>
    <w:rsid w:val="00ED72B9"/>
    <w:rsid w:val="00EE7E52"/>
    <w:rsid w:val="00F06CA7"/>
    <w:rsid w:val="00F479BD"/>
    <w:rsid w:val="00F55771"/>
    <w:rsid w:val="00FC0426"/>
    <w:rsid w:val="00FC2AA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28F2"/>
  <w15:docId w15:val="{C0EC9342-369F-4F0E-9C0A-4F6DAA8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1B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Wcicietrecitekstu"/>
    <w:rsid w:val="00744E79"/>
    <w:rPr>
      <w:rFonts w:ascii="Calibri" w:eastAsia="Times New Roman" w:hAnsi="Calibri" w:cs="Times New Roman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744E79"/>
    <w:pPr>
      <w:spacing w:after="120" w:line="276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44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F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D1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Marta Domagała</cp:lastModifiedBy>
  <cp:revision>48</cp:revision>
  <cp:lastPrinted>2019-10-18T11:28:00Z</cp:lastPrinted>
  <dcterms:created xsi:type="dcterms:W3CDTF">2018-02-01T14:05:00Z</dcterms:created>
  <dcterms:modified xsi:type="dcterms:W3CDTF">2019-11-20T12:57:00Z</dcterms:modified>
  <dc:language>pl-PL</dc:language>
</cp:coreProperties>
</file>