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E00" w:rsidRPr="004F016B" w:rsidRDefault="00500E00" w:rsidP="00500E00">
      <w:pPr>
        <w:pBdr>
          <w:bottom w:val="single" w:sz="6" w:space="1" w:color="auto"/>
        </w:pBdr>
        <w:ind w:left="0" w:firstLine="0"/>
        <w:jc w:val="center"/>
        <w:rPr>
          <w:rFonts w:ascii="Arial" w:eastAsia="Times New Roman" w:hAnsi="Arial" w:cs="Arial"/>
          <w:vanish/>
          <w:sz w:val="20"/>
          <w:szCs w:val="20"/>
          <w:lang w:eastAsia="pl-PL"/>
        </w:rPr>
      </w:pPr>
      <w:r w:rsidRPr="004F016B">
        <w:rPr>
          <w:rFonts w:ascii="Arial" w:eastAsia="Times New Roman" w:hAnsi="Arial" w:cs="Arial"/>
          <w:vanish/>
          <w:sz w:val="20"/>
          <w:szCs w:val="20"/>
          <w:lang w:eastAsia="pl-PL"/>
        </w:rPr>
        <w:t>Początek formularza</w:t>
      </w:r>
    </w:p>
    <w:p w:rsidR="00500E00" w:rsidRPr="004F016B" w:rsidRDefault="00500E00" w:rsidP="00500E00">
      <w:pPr>
        <w:spacing w:after="240"/>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Ogłoszenie nr 613563-N-2019 z dnia 2019-10-23 r. </w:t>
      </w:r>
    </w:p>
    <w:p w:rsidR="00500E00" w:rsidRPr="004F016B" w:rsidRDefault="00500E00" w:rsidP="00500E00">
      <w:pPr>
        <w:ind w:left="0" w:firstLine="0"/>
        <w:jc w:val="center"/>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Miasto i Gmina Człopa: Dostawa używanego autobusu na potrzeby szkoły Podstawowej w Człopie</w:t>
      </w:r>
      <w:r w:rsidRPr="004F016B">
        <w:rPr>
          <w:rFonts w:ascii="Times New Roman" w:eastAsia="Times New Roman" w:hAnsi="Times New Roman" w:cs="Times New Roman"/>
          <w:sz w:val="20"/>
          <w:szCs w:val="20"/>
          <w:lang w:eastAsia="pl-PL"/>
        </w:rPr>
        <w:br/>
        <w:t xml:space="preserve">OGŁOSZENIE O ZAMÓWIENIU - Dostawy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Zamieszczanie ogłoszenia:</w:t>
      </w:r>
      <w:r w:rsidRPr="004F016B">
        <w:rPr>
          <w:rFonts w:ascii="Times New Roman" w:eastAsia="Times New Roman" w:hAnsi="Times New Roman" w:cs="Times New Roman"/>
          <w:sz w:val="20"/>
          <w:szCs w:val="20"/>
          <w:lang w:eastAsia="pl-PL"/>
        </w:rPr>
        <w:t xml:space="preserve"> Zamieszczanie obowiązkowe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Ogłoszenie dotyczy:</w:t>
      </w:r>
      <w:r w:rsidRPr="004F016B">
        <w:rPr>
          <w:rFonts w:ascii="Times New Roman" w:eastAsia="Times New Roman" w:hAnsi="Times New Roman" w:cs="Times New Roman"/>
          <w:sz w:val="20"/>
          <w:szCs w:val="20"/>
          <w:lang w:eastAsia="pl-PL"/>
        </w:rPr>
        <w:t xml:space="preserve"> Zamówienia publicznego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Tak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Nazwa projektu lub programu</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t xml:space="preserve">"Doskonalenie kompetencji kluczowych uczniów Publicznego Gimnazjum im. Jana Pawła II w Człopie" współfinansowany przez Unię Europejską Funduszu Społecznego w ramach Regionalnego Programu Operacyjnego Województwa Zachodniopomorskiego 2014-2020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Nie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4F016B">
        <w:rPr>
          <w:rFonts w:ascii="Times New Roman" w:eastAsia="Times New Roman" w:hAnsi="Times New Roman" w:cs="Times New Roman"/>
          <w:sz w:val="20"/>
          <w:szCs w:val="20"/>
          <w:lang w:eastAsia="pl-PL"/>
        </w:rPr>
        <w:t>Pzp</w:t>
      </w:r>
      <w:proofErr w:type="spellEnd"/>
      <w:r w:rsidRPr="004F016B">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4F016B">
        <w:rPr>
          <w:rFonts w:ascii="Times New Roman" w:eastAsia="Times New Roman" w:hAnsi="Times New Roman" w:cs="Times New Roman"/>
          <w:sz w:val="20"/>
          <w:szCs w:val="20"/>
          <w:lang w:eastAsia="pl-PL"/>
        </w:rPr>
        <w:br/>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u w:val="single"/>
          <w:lang w:eastAsia="pl-PL"/>
        </w:rPr>
        <w:t>SEKCJA I: ZAMAWIAJĄCY</w:t>
      </w:r>
      <w:r w:rsidRPr="004F016B">
        <w:rPr>
          <w:rFonts w:ascii="Times New Roman" w:eastAsia="Times New Roman" w:hAnsi="Times New Roman" w:cs="Times New Roman"/>
          <w:sz w:val="20"/>
          <w:szCs w:val="20"/>
          <w:lang w:eastAsia="pl-PL"/>
        </w:rPr>
        <w:t xml:space="preserv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 xml:space="preserve">Postępowanie przeprowadza centralny zamawiający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Nie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Nie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Informacje na temat podmiotu któremu zamawiający powierzył/powierzyli prowadzenie postępowania:</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Postępowanie jest przeprowadzane wspólnie przez zamawiających</w:t>
      </w:r>
      <w:r w:rsidRPr="004F016B">
        <w:rPr>
          <w:rFonts w:ascii="Times New Roman" w:eastAsia="Times New Roman" w:hAnsi="Times New Roman" w:cs="Times New Roman"/>
          <w:sz w:val="20"/>
          <w:szCs w:val="20"/>
          <w:lang w:eastAsia="pl-PL"/>
        </w:rPr>
        <w:t xml:space="preserv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Nie </w:t>
      </w:r>
      <w:r w:rsidRPr="004F016B">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Nie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Informacje dodatkowe:</w:t>
      </w:r>
      <w:r w:rsidRPr="004F016B">
        <w:rPr>
          <w:rFonts w:ascii="Times New Roman" w:eastAsia="Times New Roman" w:hAnsi="Times New Roman" w:cs="Times New Roman"/>
          <w:sz w:val="20"/>
          <w:szCs w:val="20"/>
          <w:lang w:eastAsia="pl-PL"/>
        </w:rPr>
        <w:t xml:space="preserv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 xml:space="preserve">I. 1) NAZWA I ADRES: </w:t>
      </w:r>
      <w:r w:rsidRPr="004F016B">
        <w:rPr>
          <w:rFonts w:ascii="Times New Roman" w:eastAsia="Times New Roman" w:hAnsi="Times New Roman" w:cs="Times New Roman"/>
          <w:sz w:val="20"/>
          <w:szCs w:val="20"/>
          <w:lang w:eastAsia="pl-PL"/>
        </w:rPr>
        <w:t xml:space="preserve">Miasto i Gmina Człopa, krajowy numer identyfikacyjny 57079149000000, ul. ul. Strzelecka  2 , 78-630  Człopa, woj. zachodniopomorskie, państwo Polska, tel. 67 259 10 69, , e-mail umig@czlopa.pl, , faks 672 591 065. </w:t>
      </w:r>
      <w:r w:rsidRPr="004F016B">
        <w:rPr>
          <w:rFonts w:ascii="Times New Roman" w:eastAsia="Times New Roman" w:hAnsi="Times New Roman" w:cs="Times New Roman"/>
          <w:sz w:val="20"/>
          <w:szCs w:val="20"/>
          <w:lang w:eastAsia="pl-PL"/>
        </w:rPr>
        <w:br/>
        <w:t xml:space="preserve">Adres strony internetowej (URL): www.bip.czlopa.pl </w:t>
      </w:r>
      <w:r w:rsidRPr="004F016B">
        <w:rPr>
          <w:rFonts w:ascii="Times New Roman" w:eastAsia="Times New Roman" w:hAnsi="Times New Roman" w:cs="Times New Roman"/>
          <w:sz w:val="20"/>
          <w:szCs w:val="20"/>
          <w:lang w:eastAsia="pl-PL"/>
        </w:rPr>
        <w:br/>
        <w:t xml:space="preserve">Adres profilu nabywcy: </w:t>
      </w:r>
      <w:r w:rsidRPr="004F016B">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 xml:space="preserve">I. 2) RODZAJ ZAMAWIAJĄCEGO: </w:t>
      </w:r>
      <w:r w:rsidRPr="004F016B">
        <w:rPr>
          <w:rFonts w:ascii="Times New Roman" w:eastAsia="Times New Roman" w:hAnsi="Times New Roman" w:cs="Times New Roman"/>
          <w:sz w:val="20"/>
          <w:szCs w:val="20"/>
          <w:lang w:eastAsia="pl-PL"/>
        </w:rPr>
        <w:t xml:space="preserve">Administracja samorządowa </w:t>
      </w:r>
      <w:r w:rsidRPr="004F016B">
        <w:rPr>
          <w:rFonts w:ascii="Times New Roman" w:eastAsia="Times New Roman" w:hAnsi="Times New Roman" w:cs="Times New Roman"/>
          <w:sz w:val="20"/>
          <w:szCs w:val="20"/>
          <w:lang w:eastAsia="pl-PL"/>
        </w:rPr>
        <w:br/>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 xml:space="preserve">I.3) WSPÓLNE UDZIELANIE ZAMÓWIENIA </w:t>
      </w:r>
      <w:r w:rsidRPr="004F016B">
        <w:rPr>
          <w:rFonts w:ascii="Times New Roman" w:eastAsia="Times New Roman" w:hAnsi="Times New Roman" w:cs="Times New Roman"/>
          <w:b/>
          <w:bCs/>
          <w:i/>
          <w:iCs/>
          <w:sz w:val="20"/>
          <w:szCs w:val="20"/>
          <w:lang w:eastAsia="pl-PL"/>
        </w:rPr>
        <w:t>(jeżeli dotyczy)</w:t>
      </w:r>
      <w:r w:rsidRPr="004F016B">
        <w:rPr>
          <w:rFonts w:ascii="Times New Roman" w:eastAsia="Times New Roman" w:hAnsi="Times New Roman" w:cs="Times New Roman"/>
          <w:b/>
          <w:bCs/>
          <w:sz w:val="20"/>
          <w:szCs w:val="20"/>
          <w:lang w:eastAsia="pl-PL"/>
        </w:rPr>
        <w:t xml:space="preserv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F016B">
        <w:rPr>
          <w:rFonts w:ascii="Times New Roman" w:eastAsia="Times New Roman" w:hAnsi="Times New Roman" w:cs="Times New Roman"/>
          <w:sz w:val="20"/>
          <w:szCs w:val="20"/>
          <w:lang w:eastAsia="pl-PL"/>
        </w:rPr>
        <w:br/>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lastRenderedPageBreak/>
        <w:t xml:space="preserve">I.4) KOMUNIKACJA: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4F016B">
        <w:rPr>
          <w:rFonts w:ascii="Times New Roman" w:eastAsia="Times New Roman" w:hAnsi="Times New Roman" w:cs="Times New Roman"/>
          <w:sz w:val="20"/>
          <w:szCs w:val="20"/>
          <w:lang w:eastAsia="pl-PL"/>
        </w:rPr>
        <w:t xml:space="preserv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Nie </w:t>
      </w:r>
      <w:r w:rsidRPr="004F016B">
        <w:rPr>
          <w:rFonts w:ascii="Times New Roman" w:eastAsia="Times New Roman" w:hAnsi="Times New Roman" w:cs="Times New Roman"/>
          <w:sz w:val="20"/>
          <w:szCs w:val="20"/>
          <w:lang w:eastAsia="pl-PL"/>
        </w:rPr>
        <w:br/>
        <w:t xml:space="preserve">www.bip.czlopa.pl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Nie </w:t>
      </w:r>
      <w:r w:rsidRPr="004F016B">
        <w:rPr>
          <w:rFonts w:ascii="Times New Roman" w:eastAsia="Times New Roman" w:hAnsi="Times New Roman" w:cs="Times New Roman"/>
          <w:sz w:val="20"/>
          <w:szCs w:val="20"/>
          <w:lang w:eastAsia="pl-PL"/>
        </w:rPr>
        <w:br/>
        <w:t xml:space="preserve">www.bip.czlopa.pl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Nie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Oferty lub wnioski o dopuszczenie do udziału w postępowaniu należy przesyłać:</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Elektronicznie</w:t>
      </w:r>
      <w:r w:rsidRPr="004F016B">
        <w:rPr>
          <w:rFonts w:ascii="Times New Roman" w:eastAsia="Times New Roman" w:hAnsi="Times New Roman" w:cs="Times New Roman"/>
          <w:sz w:val="20"/>
          <w:szCs w:val="20"/>
          <w:lang w:eastAsia="pl-PL"/>
        </w:rPr>
        <w:t xml:space="preserv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Nie </w:t>
      </w:r>
      <w:r w:rsidRPr="004F016B">
        <w:rPr>
          <w:rFonts w:ascii="Times New Roman" w:eastAsia="Times New Roman" w:hAnsi="Times New Roman" w:cs="Times New Roman"/>
          <w:sz w:val="20"/>
          <w:szCs w:val="20"/>
          <w:lang w:eastAsia="pl-PL"/>
        </w:rPr>
        <w:br/>
        <w:t xml:space="preserve">adres </w:t>
      </w:r>
      <w:r w:rsidRPr="004F016B">
        <w:rPr>
          <w:rFonts w:ascii="Times New Roman" w:eastAsia="Times New Roman" w:hAnsi="Times New Roman" w:cs="Times New Roman"/>
          <w:sz w:val="20"/>
          <w:szCs w:val="20"/>
          <w:lang w:eastAsia="pl-PL"/>
        </w:rPr>
        <w:br/>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t xml:space="preserve">Nie </w:t>
      </w:r>
      <w:r w:rsidRPr="004F016B">
        <w:rPr>
          <w:rFonts w:ascii="Times New Roman" w:eastAsia="Times New Roman" w:hAnsi="Times New Roman" w:cs="Times New Roman"/>
          <w:sz w:val="20"/>
          <w:szCs w:val="20"/>
          <w:lang w:eastAsia="pl-PL"/>
        </w:rPr>
        <w:br/>
        <w:t xml:space="preserve">Inny sposób: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t xml:space="preserve">Tak </w:t>
      </w:r>
      <w:r w:rsidRPr="004F016B">
        <w:rPr>
          <w:rFonts w:ascii="Times New Roman" w:eastAsia="Times New Roman" w:hAnsi="Times New Roman" w:cs="Times New Roman"/>
          <w:sz w:val="20"/>
          <w:szCs w:val="20"/>
          <w:lang w:eastAsia="pl-PL"/>
        </w:rPr>
        <w:br/>
        <w:t xml:space="preserve">Inny sposób: </w:t>
      </w:r>
      <w:r w:rsidRPr="004F016B">
        <w:rPr>
          <w:rFonts w:ascii="Times New Roman" w:eastAsia="Times New Roman" w:hAnsi="Times New Roman" w:cs="Times New Roman"/>
          <w:sz w:val="20"/>
          <w:szCs w:val="20"/>
          <w:lang w:eastAsia="pl-PL"/>
        </w:rPr>
        <w:br/>
        <w:t xml:space="preserve">Wymagane jest przesłanie ofert lub wniosków o dopuszczenie do udziału w postępowaniu w inny sposób: Tak </w:t>
      </w:r>
      <w:proofErr w:type="spellStart"/>
      <w:r w:rsidRPr="004F016B">
        <w:rPr>
          <w:rFonts w:ascii="Times New Roman" w:eastAsia="Times New Roman" w:hAnsi="Times New Roman" w:cs="Times New Roman"/>
          <w:sz w:val="20"/>
          <w:szCs w:val="20"/>
          <w:lang w:eastAsia="pl-PL"/>
        </w:rPr>
        <w:t>Ofety</w:t>
      </w:r>
      <w:proofErr w:type="spellEnd"/>
      <w:r w:rsidRPr="004F016B">
        <w:rPr>
          <w:rFonts w:ascii="Times New Roman" w:eastAsia="Times New Roman" w:hAnsi="Times New Roman" w:cs="Times New Roman"/>
          <w:sz w:val="20"/>
          <w:szCs w:val="20"/>
          <w:lang w:eastAsia="pl-PL"/>
        </w:rPr>
        <w:t xml:space="preserve"> pod rygorem nieważności należy dostarczyć z zachowaniem formy pisemnej za pośrednictwem operatora pocztowego, osobiście lub przez posłańca w zamkniętej kopercie na adres: Urząd Miasta i Gminy w Człopie, ul. Strzelecka 2, 78-630 Człopa - sekretariat </w:t>
      </w:r>
      <w:r w:rsidRPr="004F016B">
        <w:rPr>
          <w:rFonts w:ascii="Times New Roman" w:eastAsia="Times New Roman" w:hAnsi="Times New Roman" w:cs="Times New Roman"/>
          <w:sz w:val="20"/>
          <w:szCs w:val="20"/>
          <w:lang w:eastAsia="pl-PL"/>
        </w:rPr>
        <w:br/>
        <w:t xml:space="preserve">Adres: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4F016B">
        <w:rPr>
          <w:rFonts w:ascii="Times New Roman" w:eastAsia="Times New Roman" w:hAnsi="Times New Roman" w:cs="Times New Roman"/>
          <w:sz w:val="20"/>
          <w:szCs w:val="20"/>
          <w:lang w:eastAsia="pl-PL"/>
        </w:rPr>
        <w:t xml:space="preserv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Nie </w:t>
      </w:r>
      <w:r w:rsidRPr="004F016B">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4F016B">
        <w:rPr>
          <w:rFonts w:ascii="Times New Roman" w:eastAsia="Times New Roman" w:hAnsi="Times New Roman" w:cs="Times New Roman"/>
          <w:sz w:val="20"/>
          <w:szCs w:val="20"/>
          <w:lang w:eastAsia="pl-PL"/>
        </w:rPr>
        <w:br/>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u w:val="single"/>
          <w:lang w:eastAsia="pl-PL"/>
        </w:rPr>
        <w:t xml:space="preserve">SEKCJA II: PRZEDMIOT ZAMÓWIENIA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II.1) Nazwa nadana zamówieniu przez zamawiającego: </w:t>
      </w:r>
      <w:r w:rsidRPr="004F016B">
        <w:rPr>
          <w:rFonts w:ascii="Times New Roman" w:eastAsia="Times New Roman" w:hAnsi="Times New Roman" w:cs="Times New Roman"/>
          <w:sz w:val="20"/>
          <w:szCs w:val="20"/>
          <w:lang w:eastAsia="pl-PL"/>
        </w:rPr>
        <w:t xml:space="preserve">Dostawa używanego autobusu na potrzeby szkoły Podstawowej w Człopie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Numer referencyjny: </w:t>
      </w:r>
      <w:r w:rsidRPr="004F016B">
        <w:rPr>
          <w:rFonts w:ascii="Times New Roman" w:eastAsia="Times New Roman" w:hAnsi="Times New Roman" w:cs="Times New Roman"/>
          <w:sz w:val="20"/>
          <w:szCs w:val="20"/>
          <w:lang w:eastAsia="pl-PL"/>
        </w:rPr>
        <w:t xml:space="preserve">B.271.4.2019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500E00" w:rsidRPr="004F016B" w:rsidRDefault="00500E00" w:rsidP="00500E00">
      <w:pPr>
        <w:ind w:left="0" w:firstLine="0"/>
        <w:jc w:val="both"/>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Nie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II.2) Rodzaj zamówienia: </w:t>
      </w:r>
      <w:r w:rsidRPr="004F016B">
        <w:rPr>
          <w:rFonts w:ascii="Times New Roman" w:eastAsia="Times New Roman" w:hAnsi="Times New Roman" w:cs="Times New Roman"/>
          <w:sz w:val="20"/>
          <w:szCs w:val="20"/>
          <w:lang w:eastAsia="pl-PL"/>
        </w:rPr>
        <w:t xml:space="preserve">Dostawy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II.3) Informacja o możliwości składania ofert częściowych</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t xml:space="preserve">Zamówienie podzielone jest na części: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Nie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Oferty lub wnioski o dopuszczenie do udziału w postępowaniu można składać w odniesieniu do:</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II.4) Krótki opis przedmiotu zamówienia </w:t>
      </w:r>
      <w:r w:rsidRPr="004F016B">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4F016B">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4F016B">
        <w:rPr>
          <w:rFonts w:ascii="Times New Roman" w:eastAsia="Times New Roman" w:hAnsi="Times New Roman" w:cs="Times New Roman"/>
          <w:sz w:val="20"/>
          <w:szCs w:val="20"/>
          <w:lang w:eastAsia="pl-PL"/>
        </w:rPr>
        <w:t xml:space="preserve">2.1 Przedmiotem zamówienia jest dostawa używanego autobusu na potrzeby Szkoły Podstawowej w Człopie. Odbiór dostawy na miejscu w siedzibie Zamawiającego, Urząd Miasta i Gminy w Człopie, ul. Strzelecka 2, 78-630 Człopa. 2.2 Wymagania Zamawiającego w zakresie przedmiotu zamówienia, sprzętowe i warunki zamówienia zostały określone w załączniku nr 2 do </w:t>
      </w:r>
      <w:proofErr w:type="spellStart"/>
      <w:r w:rsidRPr="004F016B">
        <w:rPr>
          <w:rFonts w:ascii="Times New Roman" w:eastAsia="Times New Roman" w:hAnsi="Times New Roman" w:cs="Times New Roman"/>
          <w:sz w:val="20"/>
          <w:szCs w:val="20"/>
          <w:lang w:eastAsia="pl-PL"/>
        </w:rPr>
        <w:t>siwz</w:t>
      </w:r>
      <w:proofErr w:type="spellEnd"/>
      <w:r w:rsidRPr="004F016B">
        <w:rPr>
          <w:rFonts w:ascii="Times New Roman" w:eastAsia="Times New Roman" w:hAnsi="Times New Roman" w:cs="Times New Roman"/>
          <w:sz w:val="20"/>
          <w:szCs w:val="20"/>
          <w:lang w:eastAsia="pl-PL"/>
        </w:rPr>
        <w:t xml:space="preserve"> – opis przedmiotu zamówienia, parametry </w:t>
      </w:r>
      <w:proofErr w:type="spellStart"/>
      <w:r w:rsidRPr="004F016B">
        <w:rPr>
          <w:rFonts w:ascii="Times New Roman" w:eastAsia="Times New Roman" w:hAnsi="Times New Roman" w:cs="Times New Roman"/>
          <w:sz w:val="20"/>
          <w:szCs w:val="20"/>
          <w:lang w:eastAsia="pl-PL"/>
        </w:rPr>
        <w:t>techniczno</w:t>
      </w:r>
      <w:proofErr w:type="spellEnd"/>
      <w:r w:rsidRPr="004F016B">
        <w:rPr>
          <w:rFonts w:ascii="Times New Roman" w:eastAsia="Times New Roman" w:hAnsi="Times New Roman" w:cs="Times New Roman"/>
          <w:sz w:val="20"/>
          <w:szCs w:val="20"/>
          <w:lang w:eastAsia="pl-PL"/>
        </w:rPr>
        <w:t xml:space="preserve"> – jakościowe. 2.3 W przypadku, gdy zamawiający dokonał opisu przedmiotu zamówienia poprzez wskazanie przykładowych znaków </w:t>
      </w:r>
      <w:r w:rsidRPr="004F016B">
        <w:rPr>
          <w:rFonts w:ascii="Times New Roman" w:eastAsia="Times New Roman" w:hAnsi="Times New Roman" w:cs="Times New Roman"/>
          <w:sz w:val="20"/>
          <w:szCs w:val="20"/>
          <w:lang w:eastAsia="pl-PL"/>
        </w:rPr>
        <w:lastRenderedPageBreak/>
        <w:t xml:space="preserve">towarowych, patentów lub pochodzenia lub wskazał jakikolwiek sprzęt, urządzenie lub inne poprzez podanie nazwy producenta lub w inny sposób, który mógłby wskazywać na konkretnego producenta i w ten sposób mógłby utrudniać uczciwą konkurencję, dopuszcza się dla tego sprzętu, urządzeń lub innych możliwość zastosowań równoważnych tzn., przy zachowaniu tych samych norm i nie gorszych parametrów technicznych i jakościowych jakie wystąpiły w opisie przedmiotu zamówienia. Wszystkie wskazane w Opisie przedmiotu zamówienia parametry stanowią parametry minimalne. Zamawiający dopuszcza możliwość składania ofert zawierających rozwiązania równoważne o parametrach technicznych i jakościowych nie gorszych niż wskazane w treści dokumentów składających się na opis przedmiotu zamówienia. Ofertą równoważną jest więc asortyment o takich samych lub lepszych parametrach technicznych, jakościowych, funkcjonalnych spełniający minimalne parametry określone przez zamawiającego.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II.5) Główny kod CPV: </w:t>
      </w:r>
      <w:r w:rsidRPr="004F016B">
        <w:rPr>
          <w:rFonts w:ascii="Times New Roman" w:eastAsia="Times New Roman" w:hAnsi="Times New Roman" w:cs="Times New Roman"/>
          <w:sz w:val="20"/>
          <w:szCs w:val="20"/>
          <w:lang w:eastAsia="pl-PL"/>
        </w:rPr>
        <w:t xml:space="preserve">34121000-1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Dodatkowe kody CPV:</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II.6) Całkowita wartość zamówienia </w:t>
      </w:r>
      <w:r w:rsidRPr="004F016B">
        <w:rPr>
          <w:rFonts w:ascii="Times New Roman" w:eastAsia="Times New Roman" w:hAnsi="Times New Roman" w:cs="Times New Roman"/>
          <w:i/>
          <w:iCs/>
          <w:sz w:val="20"/>
          <w:szCs w:val="20"/>
          <w:lang w:eastAsia="pl-PL"/>
        </w:rPr>
        <w:t>(jeżeli zamawiający podaje informacje o wartości zamówienia)</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t xml:space="preserve">Wartość bez VAT: </w:t>
      </w:r>
      <w:r w:rsidRPr="004F016B">
        <w:rPr>
          <w:rFonts w:ascii="Times New Roman" w:eastAsia="Times New Roman" w:hAnsi="Times New Roman" w:cs="Times New Roman"/>
          <w:sz w:val="20"/>
          <w:szCs w:val="20"/>
          <w:lang w:eastAsia="pl-PL"/>
        </w:rPr>
        <w:br/>
        <w:t xml:space="preserve">Waluta: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4F016B">
        <w:rPr>
          <w:rFonts w:ascii="Times New Roman" w:eastAsia="Times New Roman" w:hAnsi="Times New Roman" w:cs="Times New Roman"/>
          <w:sz w:val="20"/>
          <w:szCs w:val="20"/>
          <w:lang w:eastAsia="pl-PL"/>
        </w:rPr>
        <w:t xml:space="preserv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4F016B">
        <w:rPr>
          <w:rFonts w:ascii="Times New Roman" w:eastAsia="Times New Roman" w:hAnsi="Times New Roman" w:cs="Times New Roman"/>
          <w:b/>
          <w:bCs/>
          <w:sz w:val="20"/>
          <w:szCs w:val="20"/>
          <w:lang w:eastAsia="pl-PL"/>
        </w:rPr>
        <w:t>Pzp</w:t>
      </w:r>
      <w:proofErr w:type="spellEnd"/>
      <w:r w:rsidRPr="004F016B">
        <w:rPr>
          <w:rFonts w:ascii="Times New Roman" w:eastAsia="Times New Roman" w:hAnsi="Times New Roman" w:cs="Times New Roman"/>
          <w:b/>
          <w:bCs/>
          <w:sz w:val="20"/>
          <w:szCs w:val="20"/>
          <w:lang w:eastAsia="pl-PL"/>
        </w:rPr>
        <w:t xml:space="preserve">: </w:t>
      </w:r>
      <w:r w:rsidRPr="004F016B">
        <w:rPr>
          <w:rFonts w:ascii="Times New Roman" w:eastAsia="Times New Roman" w:hAnsi="Times New Roman" w:cs="Times New Roman"/>
          <w:sz w:val="20"/>
          <w:szCs w:val="20"/>
          <w:lang w:eastAsia="pl-PL"/>
        </w:rPr>
        <w:t xml:space="preserve">Nie </w:t>
      </w:r>
      <w:r w:rsidRPr="004F016B">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4F016B">
        <w:rPr>
          <w:rFonts w:ascii="Times New Roman" w:eastAsia="Times New Roman" w:hAnsi="Times New Roman" w:cs="Times New Roman"/>
          <w:sz w:val="20"/>
          <w:szCs w:val="20"/>
          <w:lang w:eastAsia="pl-PL"/>
        </w:rPr>
        <w:t>Pzp</w:t>
      </w:r>
      <w:proofErr w:type="spellEnd"/>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t>miesiącach:   </w:t>
      </w:r>
      <w:r w:rsidRPr="004F016B">
        <w:rPr>
          <w:rFonts w:ascii="Times New Roman" w:eastAsia="Times New Roman" w:hAnsi="Times New Roman" w:cs="Times New Roman"/>
          <w:i/>
          <w:iCs/>
          <w:sz w:val="20"/>
          <w:szCs w:val="20"/>
          <w:lang w:eastAsia="pl-PL"/>
        </w:rPr>
        <w:t xml:space="preserve"> lub </w:t>
      </w:r>
      <w:r w:rsidRPr="004F016B">
        <w:rPr>
          <w:rFonts w:ascii="Times New Roman" w:eastAsia="Times New Roman" w:hAnsi="Times New Roman" w:cs="Times New Roman"/>
          <w:b/>
          <w:bCs/>
          <w:sz w:val="20"/>
          <w:szCs w:val="20"/>
          <w:lang w:eastAsia="pl-PL"/>
        </w:rPr>
        <w:t>dniach:</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i/>
          <w:iCs/>
          <w:sz w:val="20"/>
          <w:szCs w:val="20"/>
          <w:lang w:eastAsia="pl-PL"/>
        </w:rPr>
        <w:t>lub</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data rozpoczęcia: </w:t>
      </w:r>
      <w:r w:rsidRPr="004F016B">
        <w:rPr>
          <w:rFonts w:ascii="Times New Roman" w:eastAsia="Times New Roman" w:hAnsi="Times New Roman" w:cs="Times New Roman"/>
          <w:sz w:val="20"/>
          <w:szCs w:val="20"/>
          <w:lang w:eastAsia="pl-PL"/>
        </w:rPr>
        <w:t> </w:t>
      </w:r>
      <w:r w:rsidRPr="004F016B">
        <w:rPr>
          <w:rFonts w:ascii="Times New Roman" w:eastAsia="Times New Roman" w:hAnsi="Times New Roman" w:cs="Times New Roman"/>
          <w:i/>
          <w:iCs/>
          <w:sz w:val="20"/>
          <w:szCs w:val="20"/>
          <w:lang w:eastAsia="pl-PL"/>
        </w:rPr>
        <w:t xml:space="preserve"> lub </w:t>
      </w:r>
      <w:r w:rsidRPr="004F016B">
        <w:rPr>
          <w:rFonts w:ascii="Times New Roman" w:eastAsia="Times New Roman" w:hAnsi="Times New Roman" w:cs="Times New Roman"/>
          <w:b/>
          <w:bCs/>
          <w:sz w:val="20"/>
          <w:szCs w:val="20"/>
          <w:lang w:eastAsia="pl-PL"/>
        </w:rPr>
        <w:t xml:space="preserve">zakończenia: </w:t>
      </w:r>
      <w:r w:rsidRPr="004F016B">
        <w:rPr>
          <w:rFonts w:ascii="Times New Roman" w:eastAsia="Times New Roman" w:hAnsi="Times New Roman" w:cs="Times New Roman"/>
          <w:sz w:val="20"/>
          <w:szCs w:val="20"/>
          <w:lang w:eastAsia="pl-PL"/>
        </w:rPr>
        <w:t xml:space="preserve">2019-12-13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500E00" w:rsidRPr="004F016B" w:rsidTr="00500E00">
        <w:tc>
          <w:tcPr>
            <w:tcW w:w="0" w:type="auto"/>
            <w:tcBorders>
              <w:top w:val="single" w:sz="6" w:space="0" w:color="000000"/>
              <w:left w:val="single" w:sz="6" w:space="0" w:color="000000"/>
              <w:bottom w:val="single" w:sz="6" w:space="0" w:color="000000"/>
              <w:right w:val="single" w:sz="6" w:space="0" w:color="000000"/>
            </w:tcBorders>
            <w:vAlign w:val="center"/>
            <w:hideMark/>
          </w:tcPr>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Data zakończenia</w:t>
            </w:r>
          </w:p>
        </w:tc>
      </w:tr>
      <w:tr w:rsidR="00500E00" w:rsidRPr="004F016B" w:rsidTr="00500E00">
        <w:tc>
          <w:tcPr>
            <w:tcW w:w="0" w:type="auto"/>
            <w:tcBorders>
              <w:top w:val="single" w:sz="6" w:space="0" w:color="000000"/>
              <w:left w:val="single" w:sz="6" w:space="0" w:color="000000"/>
              <w:bottom w:val="single" w:sz="6" w:space="0" w:color="000000"/>
              <w:right w:val="single" w:sz="6" w:space="0" w:color="000000"/>
            </w:tcBorders>
            <w:vAlign w:val="center"/>
            <w:hideMark/>
          </w:tcPr>
          <w:p w:rsidR="00500E00" w:rsidRPr="004F016B" w:rsidRDefault="00500E00" w:rsidP="00500E00">
            <w:pPr>
              <w:ind w:left="0" w:firstLine="0"/>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E00" w:rsidRPr="004F016B" w:rsidRDefault="00500E00" w:rsidP="00500E00">
            <w:pPr>
              <w:ind w:left="0" w:firstLine="0"/>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E00" w:rsidRPr="004F016B" w:rsidRDefault="00500E00" w:rsidP="00500E00">
            <w:pPr>
              <w:ind w:left="0" w:firstLine="0"/>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2019-12-13</w:t>
            </w:r>
          </w:p>
        </w:tc>
      </w:tr>
    </w:tbl>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 xml:space="preserve">II.9) Informacje dodatkowe: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 xml:space="preserve">III.1) WARUNKI UDZIAŁU W POSTĘPOWANIU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t xml:space="preserve">Określenie warunków: Zamawiający nie stawia wymagań w zakresie spełnienia niniejszego warunku, ponieważ działalność zawodowa prowadzona na potrzeby wykonania przedmiotu zamówienia nie wymaga posiadania specjalnych kompetencji lub uprawnień. Ocena spełnienia tego warunku zostanie dokonana na podstawie złożonego oświadczenia Wykonawcy składanego na podstawie art. 25a ust. 1 ustawy </w:t>
      </w:r>
      <w:proofErr w:type="spellStart"/>
      <w:r w:rsidRPr="004F016B">
        <w:rPr>
          <w:rFonts w:ascii="Times New Roman" w:eastAsia="Times New Roman" w:hAnsi="Times New Roman" w:cs="Times New Roman"/>
          <w:sz w:val="20"/>
          <w:szCs w:val="20"/>
          <w:lang w:eastAsia="pl-PL"/>
        </w:rPr>
        <w:t>Pzp</w:t>
      </w:r>
      <w:proofErr w:type="spellEnd"/>
      <w:r w:rsidRPr="004F016B">
        <w:rPr>
          <w:rFonts w:ascii="Times New Roman" w:eastAsia="Times New Roman" w:hAnsi="Times New Roman" w:cs="Times New Roman"/>
          <w:sz w:val="20"/>
          <w:szCs w:val="20"/>
          <w:lang w:eastAsia="pl-PL"/>
        </w:rPr>
        <w:t xml:space="preserve"> dotyczące spełnienia warunków udziału w postępowaniu </w:t>
      </w:r>
      <w:r w:rsidRPr="004F016B">
        <w:rPr>
          <w:rFonts w:ascii="Times New Roman" w:eastAsia="Times New Roman" w:hAnsi="Times New Roman" w:cs="Times New Roman"/>
          <w:sz w:val="20"/>
          <w:szCs w:val="20"/>
          <w:lang w:eastAsia="pl-PL"/>
        </w:rPr>
        <w:br/>
        <w:t xml:space="preserve">Informacje dodatkowe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III.1.2) Sytuacja finansowa lub ekonomiczna </w:t>
      </w:r>
      <w:r w:rsidRPr="004F016B">
        <w:rPr>
          <w:rFonts w:ascii="Times New Roman" w:eastAsia="Times New Roman" w:hAnsi="Times New Roman" w:cs="Times New Roman"/>
          <w:sz w:val="20"/>
          <w:szCs w:val="20"/>
          <w:lang w:eastAsia="pl-PL"/>
        </w:rPr>
        <w:br/>
        <w:t xml:space="preserve">Określenie warunków: Zamawiający nie stawia wymagań w zakresie spełnienia niniejszego warunku. Ocena spełnienia tego warunku zostanie dokonana na podstawie złożonego oświadczenia Wykonawcy składanego na podstawie art. 25a ust. 1 ustawy </w:t>
      </w:r>
      <w:proofErr w:type="spellStart"/>
      <w:r w:rsidRPr="004F016B">
        <w:rPr>
          <w:rFonts w:ascii="Times New Roman" w:eastAsia="Times New Roman" w:hAnsi="Times New Roman" w:cs="Times New Roman"/>
          <w:sz w:val="20"/>
          <w:szCs w:val="20"/>
          <w:lang w:eastAsia="pl-PL"/>
        </w:rPr>
        <w:t>Pzp</w:t>
      </w:r>
      <w:proofErr w:type="spellEnd"/>
      <w:r w:rsidRPr="004F016B">
        <w:rPr>
          <w:rFonts w:ascii="Times New Roman" w:eastAsia="Times New Roman" w:hAnsi="Times New Roman" w:cs="Times New Roman"/>
          <w:sz w:val="20"/>
          <w:szCs w:val="20"/>
          <w:lang w:eastAsia="pl-PL"/>
        </w:rPr>
        <w:t xml:space="preserve"> dotyczące spełnienia warunków udziału w postępowaniu </w:t>
      </w:r>
      <w:r w:rsidRPr="004F016B">
        <w:rPr>
          <w:rFonts w:ascii="Times New Roman" w:eastAsia="Times New Roman" w:hAnsi="Times New Roman" w:cs="Times New Roman"/>
          <w:sz w:val="20"/>
          <w:szCs w:val="20"/>
          <w:lang w:eastAsia="pl-PL"/>
        </w:rPr>
        <w:br/>
        <w:t xml:space="preserve">Informacje dodatkowe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III.1.3) Zdolność techniczna lub zawodowa </w:t>
      </w:r>
      <w:r w:rsidRPr="004F016B">
        <w:rPr>
          <w:rFonts w:ascii="Times New Roman" w:eastAsia="Times New Roman" w:hAnsi="Times New Roman" w:cs="Times New Roman"/>
          <w:sz w:val="20"/>
          <w:szCs w:val="20"/>
          <w:lang w:eastAsia="pl-PL"/>
        </w:rPr>
        <w:br/>
        <w:t xml:space="preserve">Określenie warunków: Wykonawca musi posiadać doświadczenie polegające na wykonaniu (zakończeniu), w okresie ostatnich 3 lat przed upływem terminu składania ofert, a jeżeli okres prowadzenia działalności jest krótszy – w tym okresie min. 1 dostawę autobusu o wartości min 150 000,00 zł brutto. </w:t>
      </w:r>
      <w:r w:rsidRPr="004F016B">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F016B">
        <w:rPr>
          <w:rFonts w:ascii="Times New Roman" w:eastAsia="Times New Roman" w:hAnsi="Times New Roman" w:cs="Times New Roman"/>
          <w:sz w:val="20"/>
          <w:szCs w:val="20"/>
          <w:lang w:eastAsia="pl-PL"/>
        </w:rPr>
        <w:br/>
        <w:t xml:space="preserve">Informacje dodatkowe: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 xml:space="preserve">III.2) PODSTAWY WYKLUCZENIA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4F016B">
        <w:rPr>
          <w:rFonts w:ascii="Times New Roman" w:eastAsia="Times New Roman" w:hAnsi="Times New Roman" w:cs="Times New Roman"/>
          <w:b/>
          <w:bCs/>
          <w:sz w:val="20"/>
          <w:szCs w:val="20"/>
          <w:lang w:eastAsia="pl-PL"/>
        </w:rPr>
        <w:t>Pzp</w:t>
      </w:r>
      <w:proofErr w:type="spellEnd"/>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4F016B">
        <w:rPr>
          <w:rFonts w:ascii="Times New Roman" w:eastAsia="Times New Roman" w:hAnsi="Times New Roman" w:cs="Times New Roman"/>
          <w:b/>
          <w:bCs/>
          <w:sz w:val="20"/>
          <w:szCs w:val="20"/>
          <w:lang w:eastAsia="pl-PL"/>
        </w:rPr>
        <w:t>Pzp</w:t>
      </w:r>
      <w:proofErr w:type="spellEnd"/>
      <w:r w:rsidRPr="004F016B">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4F016B">
        <w:rPr>
          <w:rFonts w:ascii="Times New Roman" w:eastAsia="Times New Roman" w:hAnsi="Times New Roman" w:cs="Times New Roman"/>
          <w:sz w:val="20"/>
          <w:szCs w:val="20"/>
          <w:lang w:eastAsia="pl-PL"/>
        </w:rPr>
        <w:t>Pzp</w:t>
      </w:r>
      <w:proofErr w:type="spellEnd"/>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t xml:space="preserve">Tak (podstawa wykluczenia określona w art. 24 ust. 5 pkt 8 ustawy </w:t>
      </w:r>
      <w:proofErr w:type="spellStart"/>
      <w:r w:rsidRPr="004F016B">
        <w:rPr>
          <w:rFonts w:ascii="Times New Roman" w:eastAsia="Times New Roman" w:hAnsi="Times New Roman" w:cs="Times New Roman"/>
          <w:sz w:val="20"/>
          <w:szCs w:val="20"/>
          <w:lang w:eastAsia="pl-PL"/>
        </w:rPr>
        <w:t>Pzp</w:t>
      </w:r>
      <w:proofErr w:type="spellEnd"/>
      <w:r w:rsidRPr="004F016B">
        <w:rPr>
          <w:rFonts w:ascii="Times New Roman" w:eastAsia="Times New Roman" w:hAnsi="Times New Roman" w:cs="Times New Roman"/>
          <w:sz w:val="20"/>
          <w:szCs w:val="20"/>
          <w:lang w:eastAsia="pl-PL"/>
        </w:rPr>
        <w:t xml:space="preserv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4F016B">
        <w:rPr>
          <w:rFonts w:ascii="Times New Roman" w:eastAsia="Times New Roman" w:hAnsi="Times New Roman" w:cs="Times New Roman"/>
          <w:sz w:val="20"/>
          <w:szCs w:val="20"/>
          <w:lang w:eastAsia="pl-PL"/>
        </w:rPr>
        <w:br/>
        <w:t xml:space="preserve">Tak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Oświadczenie o spełnianiu kryteriów selekcji </w:t>
      </w:r>
      <w:r w:rsidRPr="004F016B">
        <w:rPr>
          <w:rFonts w:ascii="Times New Roman" w:eastAsia="Times New Roman" w:hAnsi="Times New Roman" w:cs="Times New Roman"/>
          <w:sz w:val="20"/>
          <w:szCs w:val="20"/>
          <w:lang w:eastAsia="pl-PL"/>
        </w:rPr>
        <w:br/>
        <w:t xml:space="preserve">Nie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uzyskać tych dokumentów - inne dokumenty.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7. Zamawiający żąda od Wykonawcy, który powołuje się na zasoby innych podmiotów, na zasadach określonych w art. 22a ustawy, przedstawienia w odniesieniu do tych podmiotów dokumentów wymienionych w rozdziale VI pkt. 6 </w:t>
      </w:r>
      <w:proofErr w:type="spellStart"/>
      <w:r w:rsidRPr="004F016B">
        <w:rPr>
          <w:rFonts w:ascii="Times New Roman" w:eastAsia="Times New Roman" w:hAnsi="Times New Roman" w:cs="Times New Roman"/>
          <w:sz w:val="20"/>
          <w:szCs w:val="20"/>
          <w:lang w:eastAsia="pl-PL"/>
        </w:rPr>
        <w:t>ppkt</w:t>
      </w:r>
      <w:proofErr w:type="spellEnd"/>
      <w:r w:rsidRPr="004F016B">
        <w:rPr>
          <w:rFonts w:ascii="Times New Roman" w:eastAsia="Times New Roman" w:hAnsi="Times New Roman" w:cs="Times New Roman"/>
          <w:sz w:val="20"/>
          <w:szCs w:val="20"/>
          <w:lang w:eastAsia="pl-PL"/>
        </w:rPr>
        <w:t xml:space="preserve">. 6.2 7. Dokumenty podmiotów zagranicznych 7.1 Jeżeli wykonawca ma siedzibę lub miejsce zamieszkania poza terytorium Rzeczypospolitej Polskiej zamiast dokumentów, o których mowa w rozdziale VI pkt.6 składa dokument wystawiony w kraju, w którym ma siedzibę lub miejsce zamieszkania potwierdzający, że: a) nie otwarto jego likwidacji ani nie ogłoszono upadłości - wystawiony nie wcześniej niż 6 miesięcy przed upływem terminu składania ofert,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7.2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III.5.1) W ZAKRESIE SPEŁNIANIA WARUNKÓW UDZIAŁU W POSTĘPOWANIU:</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t xml:space="preserve">6.1 W celu potwierdzenia spełniania przez Wykonawcę warunków udziału w postępowaniu: a) Wykaz wykonanych dostaw,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zostały wykonane, oraz załączeniem dowodów określających, czy te zostały wykonane należycie przy czym dowodami, o których mowa są referencje bądź inne dokumenty wystawione przez podmiot, na rzecz którego dostawy były wykonane, a jeżeli z uzasadnionej przyczyny o obiektywnym charakterze Wykonawca nie jest w stanie uzyskać tych dokumentów - inne dokumenty.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III.5.2) W ZAKRESIE KRYTERIÓW SELEKCJI:</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 xml:space="preserve">III.7) INNE DOKUMENTY NIE WYMIENIONE W pkt III.3) - III.6)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a) parametrów </w:t>
      </w:r>
      <w:proofErr w:type="spellStart"/>
      <w:r w:rsidRPr="004F016B">
        <w:rPr>
          <w:rFonts w:ascii="Times New Roman" w:eastAsia="Times New Roman" w:hAnsi="Times New Roman" w:cs="Times New Roman"/>
          <w:sz w:val="20"/>
          <w:szCs w:val="20"/>
          <w:lang w:eastAsia="pl-PL"/>
        </w:rPr>
        <w:t>techniczno</w:t>
      </w:r>
      <w:proofErr w:type="spellEnd"/>
      <w:r w:rsidRPr="004F016B">
        <w:rPr>
          <w:rFonts w:ascii="Times New Roman" w:eastAsia="Times New Roman" w:hAnsi="Times New Roman" w:cs="Times New Roman"/>
          <w:sz w:val="20"/>
          <w:szCs w:val="20"/>
          <w:lang w:eastAsia="pl-PL"/>
        </w:rPr>
        <w:t xml:space="preserve"> jakościowych oferowanego autobusu - załącznik nr 2 do SIWZ, b) zobowiązania do oddania do dyspozycji wykonawcy niezbędnych zasobów na okres korzystania z nich przy wykonywaniu zamówienia - załącznik nr 6 do SIWZ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u w:val="single"/>
          <w:lang w:eastAsia="pl-PL"/>
        </w:rPr>
        <w:t xml:space="preserve">SEKCJA IV: PROCEDURA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 xml:space="preserve">IV.1) OPIS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IV.1.1) Tryb udzielenia zamówienia: </w:t>
      </w:r>
      <w:r w:rsidRPr="004F016B">
        <w:rPr>
          <w:rFonts w:ascii="Times New Roman" w:eastAsia="Times New Roman" w:hAnsi="Times New Roman" w:cs="Times New Roman"/>
          <w:sz w:val="20"/>
          <w:szCs w:val="20"/>
          <w:lang w:eastAsia="pl-PL"/>
        </w:rPr>
        <w:t xml:space="preserve">Przetarg nieograniczony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IV.1.2) Zamawiający żąda wniesienia wadium:</w:t>
      </w:r>
      <w:r w:rsidRPr="004F016B">
        <w:rPr>
          <w:rFonts w:ascii="Times New Roman" w:eastAsia="Times New Roman" w:hAnsi="Times New Roman" w:cs="Times New Roman"/>
          <w:sz w:val="20"/>
          <w:szCs w:val="20"/>
          <w:lang w:eastAsia="pl-PL"/>
        </w:rPr>
        <w:t xml:space="preserv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Nie </w:t>
      </w:r>
      <w:r w:rsidRPr="004F016B">
        <w:rPr>
          <w:rFonts w:ascii="Times New Roman" w:eastAsia="Times New Roman" w:hAnsi="Times New Roman" w:cs="Times New Roman"/>
          <w:sz w:val="20"/>
          <w:szCs w:val="20"/>
          <w:lang w:eastAsia="pl-PL"/>
        </w:rPr>
        <w:br/>
        <w:t xml:space="preserve">Informacja na temat wadium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IV.1.3) Przewiduje się udzielenie zaliczek na poczet wykonania zamówienia:</w:t>
      </w:r>
      <w:r w:rsidRPr="004F016B">
        <w:rPr>
          <w:rFonts w:ascii="Times New Roman" w:eastAsia="Times New Roman" w:hAnsi="Times New Roman" w:cs="Times New Roman"/>
          <w:sz w:val="20"/>
          <w:szCs w:val="20"/>
          <w:lang w:eastAsia="pl-PL"/>
        </w:rPr>
        <w:t xml:space="preserv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Nie </w:t>
      </w:r>
      <w:r w:rsidRPr="004F016B">
        <w:rPr>
          <w:rFonts w:ascii="Times New Roman" w:eastAsia="Times New Roman" w:hAnsi="Times New Roman" w:cs="Times New Roman"/>
          <w:sz w:val="20"/>
          <w:szCs w:val="20"/>
          <w:lang w:eastAsia="pl-PL"/>
        </w:rPr>
        <w:br/>
        <w:t xml:space="preserve">Należy podać informacje na temat udzielania zaliczek: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Nie </w:t>
      </w:r>
      <w:r w:rsidRPr="004F016B">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4F016B">
        <w:rPr>
          <w:rFonts w:ascii="Times New Roman" w:eastAsia="Times New Roman" w:hAnsi="Times New Roman" w:cs="Times New Roman"/>
          <w:sz w:val="20"/>
          <w:szCs w:val="20"/>
          <w:lang w:eastAsia="pl-PL"/>
        </w:rPr>
        <w:br/>
        <w:t xml:space="preserve">Nie </w:t>
      </w:r>
      <w:r w:rsidRPr="004F016B">
        <w:rPr>
          <w:rFonts w:ascii="Times New Roman" w:eastAsia="Times New Roman" w:hAnsi="Times New Roman" w:cs="Times New Roman"/>
          <w:sz w:val="20"/>
          <w:szCs w:val="20"/>
          <w:lang w:eastAsia="pl-PL"/>
        </w:rPr>
        <w:br/>
        <w:t xml:space="preserve">Informacje dodatkowe: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IV.1.5.) Wymaga się złożenia oferty wariantowej: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Nie </w:t>
      </w:r>
      <w:r w:rsidRPr="004F016B">
        <w:rPr>
          <w:rFonts w:ascii="Times New Roman" w:eastAsia="Times New Roman" w:hAnsi="Times New Roman" w:cs="Times New Roman"/>
          <w:sz w:val="20"/>
          <w:szCs w:val="20"/>
          <w:lang w:eastAsia="pl-PL"/>
        </w:rPr>
        <w:br/>
        <w:t xml:space="preserve">Dopuszcza się złożenie oferty wariantowej </w:t>
      </w:r>
      <w:r w:rsidRPr="004F016B">
        <w:rPr>
          <w:rFonts w:ascii="Times New Roman" w:eastAsia="Times New Roman" w:hAnsi="Times New Roman" w:cs="Times New Roman"/>
          <w:sz w:val="20"/>
          <w:szCs w:val="20"/>
          <w:lang w:eastAsia="pl-PL"/>
        </w:rPr>
        <w:br/>
        <w:t xml:space="preserve">Nie </w:t>
      </w:r>
      <w:r w:rsidRPr="004F016B">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4F016B">
        <w:rPr>
          <w:rFonts w:ascii="Times New Roman" w:eastAsia="Times New Roman" w:hAnsi="Times New Roman" w:cs="Times New Roman"/>
          <w:sz w:val="20"/>
          <w:szCs w:val="20"/>
          <w:lang w:eastAsia="pl-PL"/>
        </w:rPr>
        <w:br/>
        <w:t xml:space="preserve">Nie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Liczba wykonawców   </w:t>
      </w:r>
      <w:r w:rsidRPr="004F016B">
        <w:rPr>
          <w:rFonts w:ascii="Times New Roman" w:eastAsia="Times New Roman" w:hAnsi="Times New Roman" w:cs="Times New Roman"/>
          <w:sz w:val="20"/>
          <w:szCs w:val="20"/>
          <w:lang w:eastAsia="pl-PL"/>
        </w:rPr>
        <w:br/>
        <w:t xml:space="preserve">Przewidywana minimalna liczba wykonawców </w:t>
      </w:r>
      <w:r w:rsidRPr="004F016B">
        <w:rPr>
          <w:rFonts w:ascii="Times New Roman" w:eastAsia="Times New Roman" w:hAnsi="Times New Roman" w:cs="Times New Roman"/>
          <w:sz w:val="20"/>
          <w:szCs w:val="20"/>
          <w:lang w:eastAsia="pl-PL"/>
        </w:rPr>
        <w:br/>
        <w:t xml:space="preserve">Maksymalna liczba wykonawców   </w:t>
      </w:r>
      <w:r w:rsidRPr="004F016B">
        <w:rPr>
          <w:rFonts w:ascii="Times New Roman" w:eastAsia="Times New Roman" w:hAnsi="Times New Roman" w:cs="Times New Roman"/>
          <w:sz w:val="20"/>
          <w:szCs w:val="20"/>
          <w:lang w:eastAsia="pl-PL"/>
        </w:rPr>
        <w:br/>
        <w:t xml:space="preserve">Kryteria selekcji wykonawców: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IV.1.7) Informacje na temat umowy ramowej lub dynamicznego systemu zakupów: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Umowa ramowa będzie zawarta: </w:t>
      </w:r>
      <w:r w:rsidRPr="004F016B">
        <w:rPr>
          <w:rFonts w:ascii="Times New Roman" w:eastAsia="Times New Roman" w:hAnsi="Times New Roman" w:cs="Times New Roman"/>
          <w:sz w:val="20"/>
          <w:szCs w:val="20"/>
          <w:lang w:eastAsia="pl-PL"/>
        </w:rPr>
        <w:br/>
        <w:t xml:space="preserve">Czy przewiduje się ograniczenie liczby uczestników umowy ramowej: </w:t>
      </w:r>
      <w:r w:rsidRPr="004F016B">
        <w:rPr>
          <w:rFonts w:ascii="Times New Roman" w:eastAsia="Times New Roman" w:hAnsi="Times New Roman" w:cs="Times New Roman"/>
          <w:sz w:val="20"/>
          <w:szCs w:val="20"/>
          <w:lang w:eastAsia="pl-PL"/>
        </w:rPr>
        <w:br/>
        <w:t xml:space="preserve">Przewidziana maksymalna liczba uczestników umowy ramowej: </w:t>
      </w:r>
      <w:r w:rsidRPr="004F016B">
        <w:rPr>
          <w:rFonts w:ascii="Times New Roman" w:eastAsia="Times New Roman" w:hAnsi="Times New Roman" w:cs="Times New Roman"/>
          <w:sz w:val="20"/>
          <w:szCs w:val="20"/>
          <w:lang w:eastAsia="pl-PL"/>
        </w:rPr>
        <w:br/>
        <w:t>Informacje dodatkowe:</w:t>
      </w:r>
      <w:r w:rsidRPr="004F016B">
        <w:rPr>
          <w:rFonts w:ascii="Times New Roman" w:eastAsia="Times New Roman" w:hAnsi="Times New Roman" w:cs="Times New Roman"/>
          <w:sz w:val="20"/>
          <w:szCs w:val="20"/>
          <w:lang w:eastAsia="pl-PL"/>
        </w:rPr>
        <w:br/>
        <w:t xml:space="preserve">Zamówienie obejmuje ustanowienie dynamicznego systemu zakupów: </w:t>
      </w:r>
      <w:r w:rsidRPr="004F016B">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4F016B">
        <w:rPr>
          <w:rFonts w:ascii="Times New Roman" w:eastAsia="Times New Roman" w:hAnsi="Times New Roman" w:cs="Times New Roman"/>
          <w:sz w:val="20"/>
          <w:szCs w:val="20"/>
          <w:lang w:eastAsia="pl-PL"/>
        </w:rPr>
        <w:br/>
        <w:t xml:space="preserve">Informacje dodatkowe: </w:t>
      </w:r>
      <w:r w:rsidRPr="004F016B">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IV.1.8) Aukcja elektroniczna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Przewidziane jest przeprowadzenie aukcji elektronicznej </w:t>
      </w:r>
      <w:r w:rsidRPr="004F016B">
        <w:rPr>
          <w:rFonts w:ascii="Times New Roman" w:eastAsia="Times New Roman" w:hAnsi="Times New Roman" w:cs="Times New Roman"/>
          <w:i/>
          <w:iCs/>
          <w:sz w:val="20"/>
          <w:szCs w:val="20"/>
          <w:lang w:eastAsia="pl-PL"/>
        </w:rPr>
        <w:t xml:space="preserve">(przetarg nieograniczony, przetarg ograniczony, negocjacje z ogłoszeniem) </w:t>
      </w:r>
      <w:r w:rsidRPr="004F016B">
        <w:rPr>
          <w:rFonts w:ascii="Times New Roman" w:eastAsia="Times New Roman" w:hAnsi="Times New Roman" w:cs="Times New Roman"/>
          <w:sz w:val="20"/>
          <w:szCs w:val="20"/>
          <w:lang w:eastAsia="pl-PL"/>
        </w:rPr>
        <w:t xml:space="preserve">Nie </w:t>
      </w:r>
      <w:r w:rsidRPr="004F016B">
        <w:rPr>
          <w:rFonts w:ascii="Times New Roman" w:eastAsia="Times New Roman" w:hAnsi="Times New Roman" w:cs="Times New Roman"/>
          <w:sz w:val="20"/>
          <w:szCs w:val="20"/>
          <w:lang w:eastAsia="pl-PL"/>
        </w:rPr>
        <w:br/>
        <w:t xml:space="preserve">Należy podać adres strony internetowej, na której aukcja będzie prowadzona: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lastRenderedPageBreak/>
        <w:t xml:space="preserve">Należy wskazać elementy, których wartości będą przedmiotem aukcji elektronicznej: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4F016B">
        <w:rPr>
          <w:rFonts w:ascii="Times New Roman" w:eastAsia="Times New Roman" w:hAnsi="Times New Roman" w:cs="Times New Roman"/>
          <w:sz w:val="20"/>
          <w:szCs w:val="20"/>
          <w:lang w:eastAsia="pl-PL"/>
        </w:rPr>
        <w:br/>
        <w:t xml:space="preserve">Informacje dotyczące przebiegu aukcji elektronicznej: </w:t>
      </w:r>
      <w:r w:rsidRPr="004F016B">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4F016B">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4F016B">
        <w:rPr>
          <w:rFonts w:ascii="Times New Roman" w:eastAsia="Times New Roman" w:hAnsi="Times New Roman" w:cs="Times New Roman"/>
          <w:sz w:val="20"/>
          <w:szCs w:val="20"/>
          <w:lang w:eastAsia="pl-PL"/>
        </w:rPr>
        <w:br/>
        <w:t xml:space="preserve">Wymagania dotyczące rejestracji i identyfikacji wykonawców w aukcji elektronicznej: </w:t>
      </w:r>
      <w:r w:rsidRPr="004F016B">
        <w:rPr>
          <w:rFonts w:ascii="Times New Roman" w:eastAsia="Times New Roman" w:hAnsi="Times New Roman" w:cs="Times New Roman"/>
          <w:sz w:val="20"/>
          <w:szCs w:val="20"/>
          <w:lang w:eastAsia="pl-PL"/>
        </w:rPr>
        <w:br/>
        <w:t xml:space="preserve">Informacje o liczbie etapów aukcji elektronicznej i czasie ich trwania: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br/>
        <w:t xml:space="preserve">Czas trwania: </w:t>
      </w:r>
      <w:r w:rsidRPr="004F016B">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4F016B">
        <w:rPr>
          <w:rFonts w:ascii="Times New Roman" w:eastAsia="Times New Roman" w:hAnsi="Times New Roman" w:cs="Times New Roman"/>
          <w:sz w:val="20"/>
          <w:szCs w:val="20"/>
          <w:lang w:eastAsia="pl-PL"/>
        </w:rPr>
        <w:br/>
        <w:t xml:space="preserve">Warunki zamknięcia aukcji elektronicznej: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IV.2) KRYTERIA OCENY OFERT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IV.2.1) Kryteria oceny ofert: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IV.2.2) Kryteria</w:t>
      </w:r>
      <w:r w:rsidRPr="004F016B">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96"/>
        <w:gridCol w:w="852"/>
      </w:tblGrid>
      <w:tr w:rsidR="00500E00" w:rsidRPr="004F016B" w:rsidTr="00500E00">
        <w:tc>
          <w:tcPr>
            <w:tcW w:w="0" w:type="auto"/>
            <w:tcBorders>
              <w:top w:val="single" w:sz="6" w:space="0" w:color="000000"/>
              <w:left w:val="single" w:sz="6" w:space="0" w:color="000000"/>
              <w:bottom w:val="single" w:sz="6" w:space="0" w:color="000000"/>
              <w:right w:val="single" w:sz="6" w:space="0" w:color="000000"/>
            </w:tcBorders>
            <w:vAlign w:val="center"/>
            <w:hideMark/>
          </w:tcPr>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Znaczenie</w:t>
            </w:r>
          </w:p>
        </w:tc>
      </w:tr>
      <w:tr w:rsidR="00500E00" w:rsidRPr="004F016B" w:rsidTr="00500E00">
        <w:tc>
          <w:tcPr>
            <w:tcW w:w="0" w:type="auto"/>
            <w:tcBorders>
              <w:top w:val="single" w:sz="6" w:space="0" w:color="000000"/>
              <w:left w:val="single" w:sz="6" w:space="0" w:color="000000"/>
              <w:bottom w:val="single" w:sz="6" w:space="0" w:color="000000"/>
              <w:right w:val="single" w:sz="6" w:space="0" w:color="000000"/>
            </w:tcBorders>
            <w:vAlign w:val="center"/>
            <w:hideMark/>
          </w:tcPr>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60,00</w:t>
            </w:r>
          </w:p>
        </w:tc>
      </w:tr>
      <w:tr w:rsidR="00500E00" w:rsidRPr="004F016B" w:rsidTr="00500E00">
        <w:tc>
          <w:tcPr>
            <w:tcW w:w="0" w:type="auto"/>
            <w:tcBorders>
              <w:top w:val="single" w:sz="6" w:space="0" w:color="000000"/>
              <w:left w:val="single" w:sz="6" w:space="0" w:color="000000"/>
              <w:bottom w:val="single" w:sz="6" w:space="0" w:color="000000"/>
              <w:right w:val="single" w:sz="6" w:space="0" w:color="000000"/>
            </w:tcBorders>
            <w:vAlign w:val="center"/>
            <w:hideMark/>
          </w:tcPr>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20,00</w:t>
            </w:r>
          </w:p>
        </w:tc>
      </w:tr>
      <w:tr w:rsidR="00500E00" w:rsidRPr="004F016B" w:rsidTr="00500E00">
        <w:tc>
          <w:tcPr>
            <w:tcW w:w="0" w:type="auto"/>
            <w:tcBorders>
              <w:top w:val="single" w:sz="6" w:space="0" w:color="000000"/>
              <w:left w:val="single" w:sz="6" w:space="0" w:color="000000"/>
              <w:bottom w:val="single" w:sz="6" w:space="0" w:color="000000"/>
              <w:right w:val="single" w:sz="6" w:space="0" w:color="000000"/>
            </w:tcBorders>
            <w:vAlign w:val="center"/>
            <w:hideMark/>
          </w:tcPr>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Ilość przejechanych kilometrów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20,00</w:t>
            </w:r>
          </w:p>
        </w:tc>
      </w:tr>
    </w:tbl>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4F016B">
        <w:rPr>
          <w:rFonts w:ascii="Times New Roman" w:eastAsia="Times New Roman" w:hAnsi="Times New Roman" w:cs="Times New Roman"/>
          <w:b/>
          <w:bCs/>
          <w:sz w:val="20"/>
          <w:szCs w:val="20"/>
          <w:lang w:eastAsia="pl-PL"/>
        </w:rPr>
        <w:t>Pzp</w:t>
      </w:r>
      <w:proofErr w:type="spellEnd"/>
      <w:r w:rsidRPr="004F016B">
        <w:rPr>
          <w:rFonts w:ascii="Times New Roman" w:eastAsia="Times New Roman" w:hAnsi="Times New Roman" w:cs="Times New Roman"/>
          <w:b/>
          <w:bCs/>
          <w:sz w:val="20"/>
          <w:szCs w:val="20"/>
          <w:lang w:eastAsia="pl-PL"/>
        </w:rPr>
        <w:t xml:space="preserve"> </w:t>
      </w:r>
      <w:r w:rsidRPr="004F016B">
        <w:rPr>
          <w:rFonts w:ascii="Times New Roman" w:eastAsia="Times New Roman" w:hAnsi="Times New Roman" w:cs="Times New Roman"/>
          <w:sz w:val="20"/>
          <w:szCs w:val="20"/>
          <w:lang w:eastAsia="pl-PL"/>
        </w:rPr>
        <w:t xml:space="preserve">(przetarg nieograniczony) </w:t>
      </w:r>
      <w:r w:rsidRPr="004F016B">
        <w:rPr>
          <w:rFonts w:ascii="Times New Roman" w:eastAsia="Times New Roman" w:hAnsi="Times New Roman" w:cs="Times New Roman"/>
          <w:sz w:val="20"/>
          <w:szCs w:val="20"/>
          <w:lang w:eastAsia="pl-PL"/>
        </w:rPr>
        <w:br/>
        <w:t xml:space="preserve">Tak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IV.3) Negocjacje z ogłoszeniem, dialog konkurencyjny, partnerstwo innowacyjne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IV.3.1) Informacje na temat negocjacji z ogłoszeniem</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t xml:space="preserve">Minimalne wymagania, które muszą spełniać wszystkie oferty: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4F016B">
        <w:rPr>
          <w:rFonts w:ascii="Times New Roman" w:eastAsia="Times New Roman" w:hAnsi="Times New Roman" w:cs="Times New Roman"/>
          <w:sz w:val="20"/>
          <w:szCs w:val="20"/>
          <w:lang w:eastAsia="pl-PL"/>
        </w:rPr>
        <w:br/>
        <w:t xml:space="preserve">Przewidziany jest podział negocjacji na etapy w celu ograniczenia liczby ofert: </w:t>
      </w:r>
      <w:r w:rsidRPr="004F016B">
        <w:rPr>
          <w:rFonts w:ascii="Times New Roman" w:eastAsia="Times New Roman" w:hAnsi="Times New Roman" w:cs="Times New Roman"/>
          <w:sz w:val="20"/>
          <w:szCs w:val="20"/>
          <w:lang w:eastAsia="pl-PL"/>
        </w:rPr>
        <w:br/>
        <w:t xml:space="preserve">Należy podać informacje na temat etapów negocjacji (w tym liczbę etapów): </w:t>
      </w:r>
      <w:r w:rsidRPr="004F016B">
        <w:rPr>
          <w:rFonts w:ascii="Times New Roman" w:eastAsia="Times New Roman" w:hAnsi="Times New Roman" w:cs="Times New Roman"/>
          <w:sz w:val="20"/>
          <w:szCs w:val="20"/>
          <w:lang w:eastAsia="pl-PL"/>
        </w:rPr>
        <w:br/>
        <w:t xml:space="preserve">Informacje dodatkowe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IV.3.2) Informacje na temat dialogu konkurencyjnego</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t xml:space="preserve">Opis potrzeb i wymagań zamawiającego lub informacja o sposobie uzyskania tego opisu: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4F016B">
        <w:rPr>
          <w:rFonts w:ascii="Times New Roman" w:eastAsia="Times New Roman" w:hAnsi="Times New Roman" w:cs="Times New Roman"/>
          <w:sz w:val="20"/>
          <w:szCs w:val="20"/>
          <w:lang w:eastAsia="pl-PL"/>
        </w:rPr>
        <w:br/>
        <w:t xml:space="preserve">Wstępny harmonogram postępowania: </w:t>
      </w:r>
      <w:r w:rsidRPr="004F016B">
        <w:rPr>
          <w:rFonts w:ascii="Times New Roman" w:eastAsia="Times New Roman" w:hAnsi="Times New Roman" w:cs="Times New Roman"/>
          <w:sz w:val="20"/>
          <w:szCs w:val="20"/>
          <w:lang w:eastAsia="pl-PL"/>
        </w:rPr>
        <w:br/>
        <w:t xml:space="preserve">Podział dialogu na etapy w celu ograniczenia liczby rozwiązań: </w:t>
      </w:r>
      <w:r w:rsidRPr="004F016B">
        <w:rPr>
          <w:rFonts w:ascii="Times New Roman" w:eastAsia="Times New Roman" w:hAnsi="Times New Roman" w:cs="Times New Roman"/>
          <w:sz w:val="20"/>
          <w:szCs w:val="20"/>
          <w:lang w:eastAsia="pl-PL"/>
        </w:rPr>
        <w:br/>
        <w:t xml:space="preserve">Należy podać informacje na temat etapów dialogu: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sz w:val="20"/>
          <w:szCs w:val="20"/>
          <w:lang w:eastAsia="pl-PL"/>
        </w:rPr>
        <w:br/>
        <w:t xml:space="preserve">Informacje dodatkowe: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IV.3.3) Informacje na temat partnerstwa innowacyjnego</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sz w:val="20"/>
          <w:szCs w:val="20"/>
          <w:lang w:eastAsia="pl-PL"/>
        </w:rPr>
        <w:br/>
        <w:t xml:space="preserve">Informacje dodatkowe: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IV.4) Licytacja elektroniczna </w:t>
      </w:r>
      <w:r w:rsidRPr="004F016B">
        <w:rPr>
          <w:rFonts w:ascii="Times New Roman" w:eastAsia="Times New Roman" w:hAnsi="Times New Roman" w:cs="Times New Roman"/>
          <w:sz w:val="20"/>
          <w:szCs w:val="20"/>
          <w:lang w:eastAsia="pl-PL"/>
        </w:rPr>
        <w:br/>
        <w:t xml:space="preserve">Adres strony internetowej, na której będzie prowadzona licytacja elektroniczna: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lastRenderedPageBreak/>
        <w:t xml:space="preserve">Informacje o liczbie etapów licytacji elektronicznej i czasie ich trwania: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Czas trwania: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Termin składania wniosków o dopuszczenie do udziału w licytacji elektronicznej: </w:t>
      </w:r>
      <w:r w:rsidRPr="004F016B">
        <w:rPr>
          <w:rFonts w:ascii="Times New Roman" w:eastAsia="Times New Roman" w:hAnsi="Times New Roman" w:cs="Times New Roman"/>
          <w:sz w:val="20"/>
          <w:szCs w:val="20"/>
          <w:lang w:eastAsia="pl-PL"/>
        </w:rPr>
        <w:br/>
        <w:t xml:space="preserve">Data: godzina: </w:t>
      </w:r>
      <w:r w:rsidRPr="004F016B">
        <w:rPr>
          <w:rFonts w:ascii="Times New Roman" w:eastAsia="Times New Roman" w:hAnsi="Times New Roman" w:cs="Times New Roman"/>
          <w:sz w:val="20"/>
          <w:szCs w:val="20"/>
          <w:lang w:eastAsia="pl-PL"/>
        </w:rPr>
        <w:br/>
        <w:t xml:space="preserve">Termin otwarcia licytacji elektronicznej: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Termin i warunki zamknięcia licytacji elektronicznej: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Istotne dla stron postanowienia, które zostaną wprowadzone do treści zawieranej umowy w sprawie zamówienia publicznego, albo ogólne warunki umowy, albo wzór umowy: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lang w:eastAsia="pl-PL"/>
        </w:rPr>
        <w:t xml:space="preserve">Wymagania dotyczące zabezpieczenia należytego wykonania umowy: </w:t>
      </w:r>
      <w:r w:rsidRPr="004F016B">
        <w:rPr>
          <w:rFonts w:ascii="Times New Roman" w:eastAsia="Times New Roman" w:hAnsi="Times New Roman" w:cs="Times New Roman"/>
          <w:sz w:val="20"/>
          <w:szCs w:val="20"/>
          <w:lang w:eastAsia="pl-PL"/>
        </w:rPr>
        <w:br/>
        <w:t xml:space="preserve">Informacje dodatkowe: </w:t>
      </w:r>
    </w:p>
    <w:p w:rsidR="00500E00" w:rsidRPr="004F016B" w:rsidRDefault="00500E00" w:rsidP="00500E00">
      <w:pPr>
        <w:ind w:left="0" w:firstLine="0"/>
        <w:rPr>
          <w:rFonts w:ascii="Times New Roman" w:eastAsia="Times New Roman" w:hAnsi="Times New Roman" w:cs="Times New Roman"/>
          <w:sz w:val="20"/>
          <w:szCs w:val="20"/>
          <w:lang w:eastAsia="pl-PL"/>
        </w:rPr>
      </w:pPr>
      <w:r w:rsidRPr="004F016B">
        <w:rPr>
          <w:rFonts w:ascii="Times New Roman" w:eastAsia="Times New Roman" w:hAnsi="Times New Roman" w:cs="Times New Roman"/>
          <w:b/>
          <w:bCs/>
          <w:sz w:val="20"/>
          <w:szCs w:val="20"/>
          <w:lang w:eastAsia="pl-PL"/>
        </w:rPr>
        <w:t>IV.5) ZMIANA UMOWY</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4F016B">
        <w:rPr>
          <w:rFonts w:ascii="Times New Roman" w:eastAsia="Times New Roman" w:hAnsi="Times New Roman" w:cs="Times New Roman"/>
          <w:sz w:val="20"/>
          <w:szCs w:val="20"/>
          <w:lang w:eastAsia="pl-PL"/>
        </w:rPr>
        <w:t xml:space="preserve"> Tak </w:t>
      </w:r>
      <w:r w:rsidRPr="004F016B">
        <w:rPr>
          <w:rFonts w:ascii="Times New Roman" w:eastAsia="Times New Roman" w:hAnsi="Times New Roman" w:cs="Times New Roman"/>
          <w:sz w:val="20"/>
          <w:szCs w:val="20"/>
          <w:lang w:eastAsia="pl-PL"/>
        </w:rPr>
        <w:br/>
        <w:t xml:space="preserve">Należy wskazać zakres, charakter zmian oraz warunki wprowadzenia zmian: </w:t>
      </w:r>
      <w:r w:rsidRPr="004F016B">
        <w:rPr>
          <w:rFonts w:ascii="Times New Roman" w:eastAsia="Times New Roman" w:hAnsi="Times New Roman" w:cs="Times New Roman"/>
          <w:sz w:val="20"/>
          <w:szCs w:val="20"/>
          <w:lang w:eastAsia="pl-PL"/>
        </w:rPr>
        <w:br/>
        <w:t xml:space="preserve">1. Zmiany postanowień zawartej umowy wymagają formy pisemnej pod rygorem nieważności i dokonane są w formie pisemnego Aneksu do umowy, z zastrzeżeniem art. 144 ustawy </w:t>
      </w:r>
      <w:proofErr w:type="spellStart"/>
      <w:r w:rsidRPr="004F016B">
        <w:rPr>
          <w:rFonts w:ascii="Times New Roman" w:eastAsia="Times New Roman" w:hAnsi="Times New Roman" w:cs="Times New Roman"/>
          <w:sz w:val="20"/>
          <w:szCs w:val="20"/>
          <w:lang w:eastAsia="pl-PL"/>
        </w:rPr>
        <w:t>Pzp</w:t>
      </w:r>
      <w:proofErr w:type="spellEnd"/>
      <w:r w:rsidRPr="004F016B">
        <w:rPr>
          <w:rFonts w:ascii="Times New Roman" w:eastAsia="Times New Roman" w:hAnsi="Times New Roman" w:cs="Times New Roman"/>
          <w:sz w:val="20"/>
          <w:szCs w:val="20"/>
          <w:lang w:eastAsia="pl-PL"/>
        </w:rPr>
        <w:t xml:space="preserve">. 2. Zamawiający dopuszcza zmianę istotnych postanowień zawartej Umowy w następujących przypadkach: 1) zmiany powszechnie obowiązujących przepisów prawa w zakresie mającym wpływ na realizację przedmiotu umowy; 2) wydłużenia okresu gwarancji; 3) Zmiany stawki urzędowej podatku VAT, przy czym zamianie ulega kwota podatku VAT z zastrzeżeniem, że wysokość określonego w § 6 ust.1 wynagrodzenia ryczałtowego za przedmiot umowy nie ulegnie zmianie. 4) Zmiana terminu wykonania przedmiotu umowy przy zaistnieniu zdarzeń o charakterze siły wyższej, niezależnych od Stron Umowy, które uniemożliwiłyby terminowe wykonanie zobowiązań. Za siłę wyższą uważa się zdarzenie zewnętrzne, którego skutków nie da się przewidzieć, ani im zapobiec.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IV.6) INFORMACJE ADMINISTRACYJNE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IV.6.1) Sposób udostępniania informacji o charakterze poufnym </w:t>
      </w:r>
      <w:r w:rsidRPr="004F016B">
        <w:rPr>
          <w:rFonts w:ascii="Times New Roman" w:eastAsia="Times New Roman" w:hAnsi="Times New Roman" w:cs="Times New Roman"/>
          <w:i/>
          <w:iCs/>
          <w:sz w:val="20"/>
          <w:szCs w:val="20"/>
          <w:lang w:eastAsia="pl-PL"/>
        </w:rPr>
        <w:t xml:space="preserve">(jeżeli dotyczy):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Środki służące ochronie informacji o charakterze poufnym</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4F016B">
        <w:rPr>
          <w:rFonts w:ascii="Times New Roman" w:eastAsia="Times New Roman" w:hAnsi="Times New Roman" w:cs="Times New Roman"/>
          <w:sz w:val="20"/>
          <w:szCs w:val="20"/>
          <w:lang w:eastAsia="pl-PL"/>
        </w:rPr>
        <w:br/>
        <w:t xml:space="preserve">Data: 2019-10-31, godzina: 10:00, </w:t>
      </w:r>
      <w:r w:rsidRPr="004F016B">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4F016B">
        <w:rPr>
          <w:rFonts w:ascii="Times New Roman" w:eastAsia="Times New Roman" w:hAnsi="Times New Roman" w:cs="Times New Roman"/>
          <w:sz w:val="20"/>
          <w:szCs w:val="20"/>
          <w:lang w:eastAsia="pl-PL"/>
        </w:rPr>
        <w:br/>
        <w:t xml:space="preserve">Wskazać powody: </w:t>
      </w:r>
      <w:r w:rsidRPr="004F016B">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4F016B">
        <w:rPr>
          <w:rFonts w:ascii="Times New Roman" w:eastAsia="Times New Roman" w:hAnsi="Times New Roman" w:cs="Times New Roman"/>
          <w:sz w:val="20"/>
          <w:szCs w:val="20"/>
          <w:lang w:eastAsia="pl-PL"/>
        </w:rPr>
        <w:br/>
        <w:t xml:space="preserve">&gt;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 xml:space="preserve">IV.6.3) Termin związania ofertą: </w:t>
      </w:r>
      <w:r w:rsidRPr="004F016B">
        <w:rPr>
          <w:rFonts w:ascii="Times New Roman" w:eastAsia="Times New Roman" w:hAnsi="Times New Roman" w:cs="Times New Roman"/>
          <w:sz w:val="20"/>
          <w:szCs w:val="20"/>
          <w:lang w:eastAsia="pl-PL"/>
        </w:rPr>
        <w:t xml:space="preserve">do: okres w dniach: 30 (od ostatecznego terminu składania ofert)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F016B">
        <w:rPr>
          <w:rFonts w:ascii="Times New Roman" w:eastAsia="Times New Roman" w:hAnsi="Times New Roman" w:cs="Times New Roman"/>
          <w:sz w:val="20"/>
          <w:szCs w:val="20"/>
          <w:lang w:eastAsia="pl-PL"/>
        </w:rPr>
        <w:t xml:space="preserve"> Nie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F016B">
        <w:rPr>
          <w:rFonts w:ascii="Times New Roman" w:eastAsia="Times New Roman" w:hAnsi="Times New Roman" w:cs="Times New Roman"/>
          <w:sz w:val="20"/>
          <w:szCs w:val="20"/>
          <w:lang w:eastAsia="pl-PL"/>
        </w:rPr>
        <w:t xml:space="preserve"> Nie </w:t>
      </w:r>
      <w:r w:rsidRPr="004F016B">
        <w:rPr>
          <w:rFonts w:ascii="Times New Roman" w:eastAsia="Times New Roman" w:hAnsi="Times New Roman" w:cs="Times New Roman"/>
          <w:sz w:val="20"/>
          <w:szCs w:val="20"/>
          <w:lang w:eastAsia="pl-PL"/>
        </w:rPr>
        <w:br/>
      </w:r>
      <w:r w:rsidRPr="004F016B">
        <w:rPr>
          <w:rFonts w:ascii="Times New Roman" w:eastAsia="Times New Roman" w:hAnsi="Times New Roman" w:cs="Times New Roman"/>
          <w:b/>
          <w:bCs/>
          <w:sz w:val="20"/>
          <w:szCs w:val="20"/>
          <w:lang w:eastAsia="pl-PL"/>
        </w:rPr>
        <w:t>IV.6.6) Informacje dodatkowe:</w:t>
      </w:r>
      <w:r w:rsidRPr="004F016B">
        <w:rPr>
          <w:rFonts w:ascii="Times New Roman" w:eastAsia="Times New Roman" w:hAnsi="Times New Roman" w:cs="Times New Roman"/>
          <w:sz w:val="20"/>
          <w:szCs w:val="20"/>
          <w:lang w:eastAsia="pl-PL"/>
        </w:rPr>
        <w:t xml:space="preserve"> </w:t>
      </w:r>
      <w:r w:rsidRPr="004F016B">
        <w:rPr>
          <w:rFonts w:ascii="Times New Roman" w:eastAsia="Times New Roman" w:hAnsi="Times New Roman" w:cs="Times New Roman"/>
          <w:sz w:val="20"/>
          <w:szCs w:val="20"/>
          <w:lang w:eastAsia="pl-PL"/>
        </w:rPr>
        <w:br/>
      </w:r>
    </w:p>
    <w:p w:rsidR="00500E00" w:rsidRPr="004F016B" w:rsidRDefault="00500E00" w:rsidP="00500E00">
      <w:pPr>
        <w:ind w:left="0" w:firstLine="0"/>
        <w:jc w:val="center"/>
        <w:rPr>
          <w:rFonts w:ascii="Times New Roman" w:eastAsia="Times New Roman" w:hAnsi="Times New Roman" w:cs="Times New Roman"/>
          <w:sz w:val="20"/>
          <w:szCs w:val="20"/>
          <w:lang w:eastAsia="pl-PL"/>
        </w:rPr>
      </w:pPr>
      <w:r w:rsidRPr="004F016B">
        <w:rPr>
          <w:rFonts w:ascii="Times New Roman" w:eastAsia="Times New Roman" w:hAnsi="Times New Roman" w:cs="Times New Roman"/>
          <w:sz w:val="20"/>
          <w:szCs w:val="20"/>
          <w:u w:val="single"/>
          <w:lang w:eastAsia="pl-PL"/>
        </w:rPr>
        <w:t xml:space="preserve">ZAŁĄCZNIK I - INFORMACJE DOTYCZĄCE OFERT CZĘŚCIOWYCH </w:t>
      </w:r>
    </w:p>
    <w:p w:rsidR="00500E00" w:rsidRDefault="00500E00" w:rsidP="00500E00">
      <w:pPr>
        <w:ind w:left="0" w:firstLine="0"/>
        <w:rPr>
          <w:rFonts w:ascii="Times New Roman" w:eastAsia="Times New Roman" w:hAnsi="Times New Roman" w:cs="Times New Roman"/>
          <w:sz w:val="20"/>
          <w:szCs w:val="20"/>
          <w:lang w:eastAsia="pl-PL"/>
        </w:rPr>
      </w:pPr>
    </w:p>
    <w:p w:rsidR="007621A8" w:rsidRDefault="007621A8" w:rsidP="00500E00">
      <w:pPr>
        <w:ind w:left="0" w:firstLine="0"/>
        <w:rPr>
          <w:rFonts w:ascii="Times New Roman" w:eastAsia="Times New Roman" w:hAnsi="Times New Roman" w:cs="Times New Roman"/>
          <w:sz w:val="20"/>
          <w:szCs w:val="20"/>
          <w:lang w:eastAsia="pl-PL"/>
        </w:rPr>
      </w:pPr>
    </w:p>
    <w:p w:rsidR="007621A8" w:rsidRPr="004F016B" w:rsidRDefault="007621A8" w:rsidP="00500E00">
      <w:pPr>
        <w:ind w:left="0" w:firstLine="0"/>
        <w:rPr>
          <w:rFonts w:ascii="Times New Roman" w:eastAsia="Times New Roman" w:hAnsi="Times New Roman" w:cs="Times New Roman"/>
          <w:sz w:val="20"/>
          <w:szCs w:val="20"/>
          <w:lang w:eastAsia="pl-PL"/>
        </w:rPr>
      </w:pPr>
      <w:bookmarkStart w:id="0" w:name="_GoBack"/>
      <w:bookmarkEnd w:id="0"/>
    </w:p>
    <w:p w:rsidR="00500E00" w:rsidRPr="004F016B" w:rsidRDefault="00500E00" w:rsidP="00500E00">
      <w:pPr>
        <w:ind w:left="0" w:firstLine="0"/>
        <w:rPr>
          <w:rFonts w:ascii="Times New Roman" w:eastAsia="Times New Roman" w:hAnsi="Times New Roman" w:cs="Times New Roman"/>
          <w:sz w:val="20"/>
          <w:szCs w:val="20"/>
          <w:lang w:eastAsia="pl-PL"/>
        </w:rPr>
      </w:pPr>
    </w:p>
    <w:p w:rsidR="00500E00" w:rsidRDefault="007621A8" w:rsidP="007621A8">
      <w:pPr>
        <w:spacing w:after="240"/>
        <w:ind w:left="0" w:firstLine="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Burmistrz Miasta i Gminy Człopa</w:t>
      </w:r>
    </w:p>
    <w:p w:rsidR="007621A8" w:rsidRPr="004F016B" w:rsidRDefault="007621A8" w:rsidP="007621A8">
      <w:pPr>
        <w:spacing w:after="240"/>
        <w:ind w:left="0" w:firstLine="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mgr Jerzy </w:t>
      </w:r>
      <w:proofErr w:type="spellStart"/>
      <w:r>
        <w:rPr>
          <w:rFonts w:ascii="Times New Roman" w:eastAsia="Times New Roman" w:hAnsi="Times New Roman" w:cs="Times New Roman"/>
          <w:sz w:val="20"/>
          <w:szCs w:val="20"/>
          <w:lang w:eastAsia="pl-PL"/>
        </w:rPr>
        <w:t>Bekker</w:t>
      </w:r>
      <w:proofErr w:type="spellEnd"/>
    </w:p>
    <w:p w:rsidR="00500E00" w:rsidRPr="004F016B" w:rsidRDefault="00500E00" w:rsidP="00500E00">
      <w:pPr>
        <w:spacing w:after="240"/>
        <w:ind w:left="0" w:firstLine="0"/>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00E00" w:rsidRPr="004F016B" w:rsidTr="00500E00">
        <w:trPr>
          <w:tblCellSpacing w:w="15" w:type="dxa"/>
        </w:trPr>
        <w:tc>
          <w:tcPr>
            <w:tcW w:w="0" w:type="auto"/>
            <w:vAlign w:val="center"/>
            <w:hideMark/>
          </w:tcPr>
          <w:p w:rsidR="00500E00" w:rsidRPr="004F016B" w:rsidRDefault="00500E00" w:rsidP="00500E00">
            <w:pPr>
              <w:spacing w:after="240"/>
              <w:ind w:left="0" w:firstLine="0"/>
              <w:rPr>
                <w:rFonts w:ascii="Times New Roman" w:eastAsia="Times New Roman" w:hAnsi="Times New Roman" w:cs="Times New Roman"/>
                <w:sz w:val="20"/>
                <w:szCs w:val="20"/>
                <w:lang w:eastAsia="pl-PL"/>
              </w:rPr>
            </w:pPr>
          </w:p>
        </w:tc>
      </w:tr>
    </w:tbl>
    <w:p w:rsidR="00500E00" w:rsidRPr="004F016B" w:rsidRDefault="00500E00" w:rsidP="00500E00">
      <w:pPr>
        <w:pBdr>
          <w:top w:val="single" w:sz="6" w:space="1" w:color="auto"/>
        </w:pBdr>
        <w:ind w:left="0" w:firstLine="0"/>
        <w:jc w:val="center"/>
        <w:rPr>
          <w:rFonts w:ascii="Arial" w:eastAsia="Times New Roman" w:hAnsi="Arial" w:cs="Arial"/>
          <w:vanish/>
          <w:sz w:val="20"/>
          <w:szCs w:val="20"/>
          <w:lang w:eastAsia="pl-PL"/>
        </w:rPr>
      </w:pPr>
      <w:r w:rsidRPr="004F016B">
        <w:rPr>
          <w:rFonts w:ascii="Arial" w:eastAsia="Times New Roman" w:hAnsi="Arial" w:cs="Arial"/>
          <w:vanish/>
          <w:sz w:val="20"/>
          <w:szCs w:val="20"/>
          <w:lang w:eastAsia="pl-PL"/>
        </w:rPr>
        <w:t>Dół formularza</w:t>
      </w:r>
    </w:p>
    <w:p w:rsidR="00500E00" w:rsidRPr="004F016B" w:rsidRDefault="00500E00" w:rsidP="00500E00">
      <w:pPr>
        <w:pBdr>
          <w:bottom w:val="single" w:sz="6" w:space="1" w:color="auto"/>
        </w:pBdr>
        <w:ind w:left="0" w:firstLine="0"/>
        <w:jc w:val="center"/>
        <w:rPr>
          <w:rFonts w:ascii="Arial" w:eastAsia="Times New Roman" w:hAnsi="Arial" w:cs="Arial"/>
          <w:vanish/>
          <w:sz w:val="20"/>
          <w:szCs w:val="20"/>
          <w:lang w:eastAsia="pl-PL"/>
        </w:rPr>
      </w:pPr>
      <w:r w:rsidRPr="004F016B">
        <w:rPr>
          <w:rFonts w:ascii="Arial" w:eastAsia="Times New Roman" w:hAnsi="Arial" w:cs="Arial"/>
          <w:vanish/>
          <w:sz w:val="20"/>
          <w:szCs w:val="20"/>
          <w:lang w:eastAsia="pl-PL"/>
        </w:rPr>
        <w:t>Początek formularza</w:t>
      </w:r>
    </w:p>
    <w:p w:rsidR="00500E00" w:rsidRPr="004F016B" w:rsidRDefault="00500E00" w:rsidP="00500E00">
      <w:pPr>
        <w:pBdr>
          <w:top w:val="single" w:sz="6" w:space="1" w:color="auto"/>
        </w:pBdr>
        <w:ind w:left="0" w:firstLine="0"/>
        <w:jc w:val="center"/>
        <w:rPr>
          <w:rFonts w:ascii="Arial" w:eastAsia="Times New Roman" w:hAnsi="Arial" w:cs="Arial"/>
          <w:vanish/>
          <w:sz w:val="20"/>
          <w:szCs w:val="20"/>
          <w:lang w:eastAsia="pl-PL"/>
        </w:rPr>
      </w:pPr>
      <w:r w:rsidRPr="004F016B">
        <w:rPr>
          <w:rFonts w:ascii="Arial" w:eastAsia="Times New Roman" w:hAnsi="Arial" w:cs="Arial"/>
          <w:vanish/>
          <w:sz w:val="20"/>
          <w:szCs w:val="20"/>
          <w:lang w:eastAsia="pl-PL"/>
        </w:rPr>
        <w:t>Dół formularza</w:t>
      </w:r>
    </w:p>
    <w:p w:rsidR="009A2FE1" w:rsidRPr="004F016B" w:rsidRDefault="009A2FE1">
      <w:pPr>
        <w:rPr>
          <w:sz w:val="20"/>
          <w:szCs w:val="20"/>
        </w:rPr>
      </w:pPr>
    </w:p>
    <w:sectPr w:rsidR="009A2FE1" w:rsidRPr="004F01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5D8" w:rsidRDefault="00E915D8" w:rsidP="00500E00">
      <w:r>
        <w:separator/>
      </w:r>
    </w:p>
  </w:endnote>
  <w:endnote w:type="continuationSeparator" w:id="0">
    <w:p w:rsidR="00E915D8" w:rsidRDefault="00E915D8" w:rsidP="0050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5D8" w:rsidRDefault="00E915D8" w:rsidP="00500E00">
      <w:r>
        <w:separator/>
      </w:r>
    </w:p>
  </w:footnote>
  <w:footnote w:type="continuationSeparator" w:id="0">
    <w:p w:rsidR="00E915D8" w:rsidRDefault="00E915D8" w:rsidP="00500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00"/>
    <w:rsid w:val="004F016B"/>
    <w:rsid w:val="00500E00"/>
    <w:rsid w:val="007621A8"/>
    <w:rsid w:val="009A2FE1"/>
    <w:rsid w:val="00E915D8"/>
    <w:rsid w:val="00ED6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5730"/>
  <w15:chartTrackingRefBased/>
  <w15:docId w15:val="{59631AF3-89EB-4455-B4F6-EFC8F967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left="170" w:hanging="17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500E00"/>
    <w:pPr>
      <w:tabs>
        <w:tab w:val="center" w:pos="4536"/>
        <w:tab w:val="right" w:pos="9072"/>
      </w:tabs>
    </w:pPr>
  </w:style>
  <w:style w:type="character" w:customStyle="1" w:styleId="NagwekZnak">
    <w:name w:val="Nagłówek Znak"/>
    <w:basedOn w:val="Domylnaczcionkaakapitu"/>
    <w:link w:val="Nagwek"/>
    <w:uiPriority w:val="99"/>
    <w:rsid w:val="00500E00"/>
  </w:style>
  <w:style w:type="paragraph" w:styleId="Stopka">
    <w:name w:val="footer"/>
    <w:basedOn w:val="Normalny"/>
    <w:link w:val="StopkaZnak"/>
    <w:uiPriority w:val="99"/>
    <w:unhideWhenUsed/>
    <w:rsid w:val="00500E00"/>
    <w:pPr>
      <w:tabs>
        <w:tab w:val="center" w:pos="4536"/>
        <w:tab w:val="right" w:pos="9072"/>
      </w:tabs>
    </w:pPr>
  </w:style>
  <w:style w:type="character" w:customStyle="1" w:styleId="StopkaZnak">
    <w:name w:val="Stopka Znak"/>
    <w:basedOn w:val="Domylnaczcionkaakapitu"/>
    <w:link w:val="Stopka"/>
    <w:uiPriority w:val="99"/>
    <w:rsid w:val="00500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616188">
      <w:bodyDiv w:val="1"/>
      <w:marLeft w:val="0"/>
      <w:marRight w:val="0"/>
      <w:marTop w:val="0"/>
      <w:marBottom w:val="0"/>
      <w:divBdr>
        <w:top w:val="none" w:sz="0" w:space="0" w:color="auto"/>
        <w:left w:val="none" w:sz="0" w:space="0" w:color="auto"/>
        <w:bottom w:val="none" w:sz="0" w:space="0" w:color="auto"/>
        <w:right w:val="none" w:sz="0" w:space="0" w:color="auto"/>
      </w:divBdr>
      <w:divsChild>
        <w:div w:id="1631471090">
          <w:marLeft w:val="0"/>
          <w:marRight w:val="0"/>
          <w:marTop w:val="0"/>
          <w:marBottom w:val="0"/>
          <w:divBdr>
            <w:top w:val="none" w:sz="0" w:space="0" w:color="auto"/>
            <w:left w:val="none" w:sz="0" w:space="0" w:color="auto"/>
            <w:bottom w:val="none" w:sz="0" w:space="0" w:color="auto"/>
            <w:right w:val="none" w:sz="0" w:space="0" w:color="auto"/>
          </w:divBdr>
          <w:divsChild>
            <w:div w:id="1195843671">
              <w:marLeft w:val="0"/>
              <w:marRight w:val="0"/>
              <w:marTop w:val="0"/>
              <w:marBottom w:val="0"/>
              <w:divBdr>
                <w:top w:val="none" w:sz="0" w:space="0" w:color="auto"/>
                <w:left w:val="none" w:sz="0" w:space="0" w:color="auto"/>
                <w:bottom w:val="none" w:sz="0" w:space="0" w:color="auto"/>
                <w:right w:val="none" w:sz="0" w:space="0" w:color="auto"/>
              </w:divBdr>
              <w:divsChild>
                <w:div w:id="1043595530">
                  <w:marLeft w:val="0"/>
                  <w:marRight w:val="0"/>
                  <w:marTop w:val="0"/>
                  <w:marBottom w:val="0"/>
                  <w:divBdr>
                    <w:top w:val="none" w:sz="0" w:space="0" w:color="auto"/>
                    <w:left w:val="none" w:sz="0" w:space="0" w:color="auto"/>
                    <w:bottom w:val="none" w:sz="0" w:space="0" w:color="auto"/>
                    <w:right w:val="none" w:sz="0" w:space="0" w:color="auto"/>
                  </w:divBdr>
                </w:div>
                <w:div w:id="1418287706">
                  <w:marLeft w:val="0"/>
                  <w:marRight w:val="0"/>
                  <w:marTop w:val="0"/>
                  <w:marBottom w:val="0"/>
                  <w:divBdr>
                    <w:top w:val="none" w:sz="0" w:space="0" w:color="auto"/>
                    <w:left w:val="none" w:sz="0" w:space="0" w:color="auto"/>
                    <w:bottom w:val="none" w:sz="0" w:space="0" w:color="auto"/>
                    <w:right w:val="none" w:sz="0" w:space="0" w:color="auto"/>
                  </w:divBdr>
                </w:div>
                <w:div w:id="824980639">
                  <w:marLeft w:val="0"/>
                  <w:marRight w:val="0"/>
                  <w:marTop w:val="0"/>
                  <w:marBottom w:val="0"/>
                  <w:divBdr>
                    <w:top w:val="none" w:sz="0" w:space="0" w:color="auto"/>
                    <w:left w:val="none" w:sz="0" w:space="0" w:color="auto"/>
                    <w:bottom w:val="none" w:sz="0" w:space="0" w:color="auto"/>
                    <w:right w:val="none" w:sz="0" w:space="0" w:color="auto"/>
                  </w:divBdr>
                  <w:divsChild>
                    <w:div w:id="1671788690">
                      <w:marLeft w:val="0"/>
                      <w:marRight w:val="0"/>
                      <w:marTop w:val="0"/>
                      <w:marBottom w:val="0"/>
                      <w:divBdr>
                        <w:top w:val="none" w:sz="0" w:space="0" w:color="auto"/>
                        <w:left w:val="none" w:sz="0" w:space="0" w:color="auto"/>
                        <w:bottom w:val="none" w:sz="0" w:space="0" w:color="auto"/>
                        <w:right w:val="none" w:sz="0" w:space="0" w:color="auto"/>
                      </w:divBdr>
                    </w:div>
                  </w:divsChild>
                </w:div>
                <w:div w:id="547230226">
                  <w:marLeft w:val="0"/>
                  <w:marRight w:val="0"/>
                  <w:marTop w:val="0"/>
                  <w:marBottom w:val="0"/>
                  <w:divBdr>
                    <w:top w:val="none" w:sz="0" w:space="0" w:color="auto"/>
                    <w:left w:val="none" w:sz="0" w:space="0" w:color="auto"/>
                    <w:bottom w:val="none" w:sz="0" w:space="0" w:color="auto"/>
                    <w:right w:val="none" w:sz="0" w:space="0" w:color="auto"/>
                  </w:divBdr>
                  <w:divsChild>
                    <w:div w:id="1043212775">
                      <w:marLeft w:val="0"/>
                      <w:marRight w:val="0"/>
                      <w:marTop w:val="0"/>
                      <w:marBottom w:val="0"/>
                      <w:divBdr>
                        <w:top w:val="none" w:sz="0" w:space="0" w:color="auto"/>
                        <w:left w:val="none" w:sz="0" w:space="0" w:color="auto"/>
                        <w:bottom w:val="none" w:sz="0" w:space="0" w:color="auto"/>
                        <w:right w:val="none" w:sz="0" w:space="0" w:color="auto"/>
                      </w:divBdr>
                    </w:div>
                  </w:divsChild>
                </w:div>
                <w:div w:id="1839880930">
                  <w:marLeft w:val="0"/>
                  <w:marRight w:val="0"/>
                  <w:marTop w:val="0"/>
                  <w:marBottom w:val="0"/>
                  <w:divBdr>
                    <w:top w:val="none" w:sz="0" w:space="0" w:color="auto"/>
                    <w:left w:val="none" w:sz="0" w:space="0" w:color="auto"/>
                    <w:bottom w:val="none" w:sz="0" w:space="0" w:color="auto"/>
                    <w:right w:val="none" w:sz="0" w:space="0" w:color="auto"/>
                  </w:divBdr>
                  <w:divsChild>
                    <w:div w:id="1238128805">
                      <w:marLeft w:val="0"/>
                      <w:marRight w:val="0"/>
                      <w:marTop w:val="0"/>
                      <w:marBottom w:val="0"/>
                      <w:divBdr>
                        <w:top w:val="none" w:sz="0" w:space="0" w:color="auto"/>
                        <w:left w:val="none" w:sz="0" w:space="0" w:color="auto"/>
                        <w:bottom w:val="none" w:sz="0" w:space="0" w:color="auto"/>
                        <w:right w:val="none" w:sz="0" w:space="0" w:color="auto"/>
                      </w:divBdr>
                    </w:div>
                    <w:div w:id="1449927290">
                      <w:marLeft w:val="0"/>
                      <w:marRight w:val="0"/>
                      <w:marTop w:val="0"/>
                      <w:marBottom w:val="0"/>
                      <w:divBdr>
                        <w:top w:val="none" w:sz="0" w:space="0" w:color="auto"/>
                        <w:left w:val="none" w:sz="0" w:space="0" w:color="auto"/>
                        <w:bottom w:val="none" w:sz="0" w:space="0" w:color="auto"/>
                        <w:right w:val="none" w:sz="0" w:space="0" w:color="auto"/>
                      </w:divBdr>
                    </w:div>
                    <w:div w:id="712265504">
                      <w:marLeft w:val="0"/>
                      <w:marRight w:val="0"/>
                      <w:marTop w:val="0"/>
                      <w:marBottom w:val="0"/>
                      <w:divBdr>
                        <w:top w:val="none" w:sz="0" w:space="0" w:color="auto"/>
                        <w:left w:val="none" w:sz="0" w:space="0" w:color="auto"/>
                        <w:bottom w:val="none" w:sz="0" w:space="0" w:color="auto"/>
                        <w:right w:val="none" w:sz="0" w:space="0" w:color="auto"/>
                      </w:divBdr>
                    </w:div>
                    <w:div w:id="602147096">
                      <w:marLeft w:val="0"/>
                      <w:marRight w:val="0"/>
                      <w:marTop w:val="0"/>
                      <w:marBottom w:val="0"/>
                      <w:divBdr>
                        <w:top w:val="none" w:sz="0" w:space="0" w:color="auto"/>
                        <w:left w:val="none" w:sz="0" w:space="0" w:color="auto"/>
                        <w:bottom w:val="none" w:sz="0" w:space="0" w:color="auto"/>
                        <w:right w:val="none" w:sz="0" w:space="0" w:color="auto"/>
                      </w:divBdr>
                    </w:div>
                  </w:divsChild>
                </w:div>
                <w:div w:id="374502452">
                  <w:marLeft w:val="0"/>
                  <w:marRight w:val="0"/>
                  <w:marTop w:val="0"/>
                  <w:marBottom w:val="0"/>
                  <w:divBdr>
                    <w:top w:val="none" w:sz="0" w:space="0" w:color="auto"/>
                    <w:left w:val="none" w:sz="0" w:space="0" w:color="auto"/>
                    <w:bottom w:val="none" w:sz="0" w:space="0" w:color="auto"/>
                    <w:right w:val="none" w:sz="0" w:space="0" w:color="auto"/>
                  </w:divBdr>
                  <w:divsChild>
                    <w:div w:id="1022971049">
                      <w:marLeft w:val="0"/>
                      <w:marRight w:val="0"/>
                      <w:marTop w:val="0"/>
                      <w:marBottom w:val="0"/>
                      <w:divBdr>
                        <w:top w:val="none" w:sz="0" w:space="0" w:color="auto"/>
                        <w:left w:val="none" w:sz="0" w:space="0" w:color="auto"/>
                        <w:bottom w:val="none" w:sz="0" w:space="0" w:color="auto"/>
                        <w:right w:val="none" w:sz="0" w:space="0" w:color="auto"/>
                      </w:divBdr>
                    </w:div>
                    <w:div w:id="285039570">
                      <w:marLeft w:val="0"/>
                      <w:marRight w:val="0"/>
                      <w:marTop w:val="0"/>
                      <w:marBottom w:val="0"/>
                      <w:divBdr>
                        <w:top w:val="none" w:sz="0" w:space="0" w:color="auto"/>
                        <w:left w:val="none" w:sz="0" w:space="0" w:color="auto"/>
                        <w:bottom w:val="none" w:sz="0" w:space="0" w:color="auto"/>
                        <w:right w:val="none" w:sz="0" w:space="0" w:color="auto"/>
                      </w:divBdr>
                    </w:div>
                    <w:div w:id="905647680">
                      <w:marLeft w:val="0"/>
                      <w:marRight w:val="0"/>
                      <w:marTop w:val="0"/>
                      <w:marBottom w:val="0"/>
                      <w:divBdr>
                        <w:top w:val="none" w:sz="0" w:space="0" w:color="auto"/>
                        <w:left w:val="none" w:sz="0" w:space="0" w:color="auto"/>
                        <w:bottom w:val="none" w:sz="0" w:space="0" w:color="auto"/>
                        <w:right w:val="none" w:sz="0" w:space="0" w:color="auto"/>
                      </w:divBdr>
                    </w:div>
                    <w:div w:id="812253762">
                      <w:marLeft w:val="0"/>
                      <w:marRight w:val="0"/>
                      <w:marTop w:val="0"/>
                      <w:marBottom w:val="0"/>
                      <w:divBdr>
                        <w:top w:val="none" w:sz="0" w:space="0" w:color="auto"/>
                        <w:left w:val="none" w:sz="0" w:space="0" w:color="auto"/>
                        <w:bottom w:val="none" w:sz="0" w:space="0" w:color="auto"/>
                        <w:right w:val="none" w:sz="0" w:space="0" w:color="auto"/>
                      </w:divBdr>
                    </w:div>
                    <w:div w:id="556285293">
                      <w:marLeft w:val="0"/>
                      <w:marRight w:val="0"/>
                      <w:marTop w:val="0"/>
                      <w:marBottom w:val="0"/>
                      <w:divBdr>
                        <w:top w:val="none" w:sz="0" w:space="0" w:color="auto"/>
                        <w:left w:val="none" w:sz="0" w:space="0" w:color="auto"/>
                        <w:bottom w:val="none" w:sz="0" w:space="0" w:color="auto"/>
                        <w:right w:val="none" w:sz="0" w:space="0" w:color="auto"/>
                      </w:divBdr>
                    </w:div>
                    <w:div w:id="380519866">
                      <w:marLeft w:val="0"/>
                      <w:marRight w:val="0"/>
                      <w:marTop w:val="0"/>
                      <w:marBottom w:val="0"/>
                      <w:divBdr>
                        <w:top w:val="none" w:sz="0" w:space="0" w:color="auto"/>
                        <w:left w:val="none" w:sz="0" w:space="0" w:color="auto"/>
                        <w:bottom w:val="none" w:sz="0" w:space="0" w:color="auto"/>
                        <w:right w:val="none" w:sz="0" w:space="0" w:color="auto"/>
                      </w:divBdr>
                    </w:div>
                    <w:div w:id="258414471">
                      <w:marLeft w:val="0"/>
                      <w:marRight w:val="0"/>
                      <w:marTop w:val="0"/>
                      <w:marBottom w:val="0"/>
                      <w:divBdr>
                        <w:top w:val="none" w:sz="0" w:space="0" w:color="auto"/>
                        <w:left w:val="none" w:sz="0" w:space="0" w:color="auto"/>
                        <w:bottom w:val="none" w:sz="0" w:space="0" w:color="auto"/>
                        <w:right w:val="none" w:sz="0" w:space="0" w:color="auto"/>
                      </w:divBdr>
                    </w:div>
                  </w:divsChild>
                </w:div>
                <w:div w:id="1633053634">
                  <w:marLeft w:val="0"/>
                  <w:marRight w:val="0"/>
                  <w:marTop w:val="0"/>
                  <w:marBottom w:val="0"/>
                  <w:divBdr>
                    <w:top w:val="none" w:sz="0" w:space="0" w:color="auto"/>
                    <w:left w:val="none" w:sz="0" w:space="0" w:color="auto"/>
                    <w:bottom w:val="none" w:sz="0" w:space="0" w:color="auto"/>
                    <w:right w:val="none" w:sz="0" w:space="0" w:color="auto"/>
                  </w:divBdr>
                  <w:divsChild>
                    <w:div w:id="281693547">
                      <w:marLeft w:val="0"/>
                      <w:marRight w:val="0"/>
                      <w:marTop w:val="0"/>
                      <w:marBottom w:val="0"/>
                      <w:divBdr>
                        <w:top w:val="none" w:sz="0" w:space="0" w:color="auto"/>
                        <w:left w:val="none" w:sz="0" w:space="0" w:color="auto"/>
                        <w:bottom w:val="none" w:sz="0" w:space="0" w:color="auto"/>
                        <w:right w:val="none" w:sz="0" w:space="0" w:color="auto"/>
                      </w:divBdr>
                    </w:div>
                    <w:div w:id="333731936">
                      <w:marLeft w:val="0"/>
                      <w:marRight w:val="0"/>
                      <w:marTop w:val="0"/>
                      <w:marBottom w:val="0"/>
                      <w:divBdr>
                        <w:top w:val="none" w:sz="0" w:space="0" w:color="auto"/>
                        <w:left w:val="none" w:sz="0" w:space="0" w:color="auto"/>
                        <w:bottom w:val="none" w:sz="0" w:space="0" w:color="auto"/>
                        <w:right w:val="none" w:sz="0" w:space="0" w:color="auto"/>
                      </w:divBdr>
                    </w:div>
                  </w:divsChild>
                </w:div>
                <w:div w:id="1271858647">
                  <w:marLeft w:val="0"/>
                  <w:marRight w:val="0"/>
                  <w:marTop w:val="0"/>
                  <w:marBottom w:val="0"/>
                  <w:divBdr>
                    <w:top w:val="none" w:sz="0" w:space="0" w:color="auto"/>
                    <w:left w:val="none" w:sz="0" w:space="0" w:color="auto"/>
                    <w:bottom w:val="none" w:sz="0" w:space="0" w:color="auto"/>
                    <w:right w:val="none" w:sz="0" w:space="0" w:color="auto"/>
                  </w:divBdr>
                  <w:divsChild>
                    <w:div w:id="384448347">
                      <w:marLeft w:val="0"/>
                      <w:marRight w:val="0"/>
                      <w:marTop w:val="0"/>
                      <w:marBottom w:val="0"/>
                      <w:divBdr>
                        <w:top w:val="none" w:sz="0" w:space="0" w:color="auto"/>
                        <w:left w:val="none" w:sz="0" w:space="0" w:color="auto"/>
                        <w:bottom w:val="none" w:sz="0" w:space="0" w:color="auto"/>
                        <w:right w:val="none" w:sz="0" w:space="0" w:color="auto"/>
                      </w:divBdr>
                    </w:div>
                    <w:div w:id="1179079302">
                      <w:marLeft w:val="0"/>
                      <w:marRight w:val="0"/>
                      <w:marTop w:val="0"/>
                      <w:marBottom w:val="0"/>
                      <w:divBdr>
                        <w:top w:val="none" w:sz="0" w:space="0" w:color="auto"/>
                        <w:left w:val="none" w:sz="0" w:space="0" w:color="auto"/>
                        <w:bottom w:val="none" w:sz="0" w:space="0" w:color="auto"/>
                        <w:right w:val="none" w:sz="0" w:space="0" w:color="auto"/>
                      </w:divBdr>
                    </w:div>
                    <w:div w:id="192352366">
                      <w:marLeft w:val="0"/>
                      <w:marRight w:val="0"/>
                      <w:marTop w:val="0"/>
                      <w:marBottom w:val="0"/>
                      <w:divBdr>
                        <w:top w:val="none" w:sz="0" w:space="0" w:color="auto"/>
                        <w:left w:val="none" w:sz="0" w:space="0" w:color="auto"/>
                        <w:bottom w:val="none" w:sz="0" w:space="0" w:color="auto"/>
                        <w:right w:val="none" w:sz="0" w:space="0" w:color="auto"/>
                      </w:divBdr>
                    </w:div>
                    <w:div w:id="1553033596">
                      <w:marLeft w:val="0"/>
                      <w:marRight w:val="0"/>
                      <w:marTop w:val="0"/>
                      <w:marBottom w:val="0"/>
                      <w:divBdr>
                        <w:top w:val="none" w:sz="0" w:space="0" w:color="auto"/>
                        <w:left w:val="none" w:sz="0" w:space="0" w:color="auto"/>
                        <w:bottom w:val="none" w:sz="0" w:space="0" w:color="auto"/>
                        <w:right w:val="none" w:sz="0" w:space="0" w:color="auto"/>
                      </w:divBdr>
                    </w:div>
                    <w:div w:id="1756241561">
                      <w:marLeft w:val="0"/>
                      <w:marRight w:val="0"/>
                      <w:marTop w:val="0"/>
                      <w:marBottom w:val="0"/>
                      <w:divBdr>
                        <w:top w:val="none" w:sz="0" w:space="0" w:color="auto"/>
                        <w:left w:val="none" w:sz="0" w:space="0" w:color="auto"/>
                        <w:bottom w:val="none" w:sz="0" w:space="0" w:color="auto"/>
                        <w:right w:val="none" w:sz="0" w:space="0" w:color="auto"/>
                      </w:divBdr>
                    </w:div>
                    <w:div w:id="1539853379">
                      <w:marLeft w:val="0"/>
                      <w:marRight w:val="0"/>
                      <w:marTop w:val="0"/>
                      <w:marBottom w:val="0"/>
                      <w:divBdr>
                        <w:top w:val="none" w:sz="0" w:space="0" w:color="auto"/>
                        <w:left w:val="none" w:sz="0" w:space="0" w:color="auto"/>
                        <w:bottom w:val="none" w:sz="0" w:space="0" w:color="auto"/>
                        <w:right w:val="none" w:sz="0" w:space="0" w:color="auto"/>
                      </w:divBdr>
                    </w:div>
                  </w:divsChild>
                </w:div>
                <w:div w:id="859394258">
                  <w:marLeft w:val="0"/>
                  <w:marRight w:val="0"/>
                  <w:marTop w:val="0"/>
                  <w:marBottom w:val="0"/>
                  <w:divBdr>
                    <w:top w:val="none" w:sz="0" w:space="0" w:color="auto"/>
                    <w:left w:val="none" w:sz="0" w:space="0" w:color="auto"/>
                    <w:bottom w:val="none" w:sz="0" w:space="0" w:color="auto"/>
                    <w:right w:val="none" w:sz="0" w:space="0" w:color="auto"/>
                  </w:divBdr>
                  <w:divsChild>
                    <w:div w:id="138230482">
                      <w:marLeft w:val="0"/>
                      <w:marRight w:val="0"/>
                      <w:marTop w:val="0"/>
                      <w:marBottom w:val="0"/>
                      <w:divBdr>
                        <w:top w:val="none" w:sz="0" w:space="0" w:color="auto"/>
                        <w:left w:val="none" w:sz="0" w:space="0" w:color="auto"/>
                        <w:bottom w:val="none" w:sz="0" w:space="0" w:color="auto"/>
                        <w:right w:val="none" w:sz="0" w:space="0" w:color="auto"/>
                      </w:divBdr>
                    </w:div>
                    <w:div w:id="493959264">
                      <w:marLeft w:val="0"/>
                      <w:marRight w:val="0"/>
                      <w:marTop w:val="0"/>
                      <w:marBottom w:val="0"/>
                      <w:divBdr>
                        <w:top w:val="none" w:sz="0" w:space="0" w:color="auto"/>
                        <w:left w:val="none" w:sz="0" w:space="0" w:color="auto"/>
                        <w:bottom w:val="none" w:sz="0" w:space="0" w:color="auto"/>
                        <w:right w:val="none" w:sz="0" w:space="0" w:color="auto"/>
                      </w:divBdr>
                    </w:div>
                    <w:div w:id="1456604696">
                      <w:marLeft w:val="0"/>
                      <w:marRight w:val="0"/>
                      <w:marTop w:val="0"/>
                      <w:marBottom w:val="0"/>
                      <w:divBdr>
                        <w:top w:val="none" w:sz="0" w:space="0" w:color="auto"/>
                        <w:left w:val="none" w:sz="0" w:space="0" w:color="auto"/>
                        <w:bottom w:val="none" w:sz="0" w:space="0" w:color="auto"/>
                        <w:right w:val="none" w:sz="0" w:space="0" w:color="auto"/>
                      </w:divBdr>
                    </w:div>
                    <w:div w:id="1551112830">
                      <w:marLeft w:val="0"/>
                      <w:marRight w:val="0"/>
                      <w:marTop w:val="0"/>
                      <w:marBottom w:val="0"/>
                      <w:divBdr>
                        <w:top w:val="none" w:sz="0" w:space="0" w:color="auto"/>
                        <w:left w:val="none" w:sz="0" w:space="0" w:color="auto"/>
                        <w:bottom w:val="none" w:sz="0" w:space="0" w:color="auto"/>
                        <w:right w:val="none" w:sz="0" w:space="0" w:color="auto"/>
                      </w:divBdr>
                    </w:div>
                    <w:div w:id="1923219912">
                      <w:marLeft w:val="0"/>
                      <w:marRight w:val="0"/>
                      <w:marTop w:val="0"/>
                      <w:marBottom w:val="0"/>
                      <w:divBdr>
                        <w:top w:val="none" w:sz="0" w:space="0" w:color="auto"/>
                        <w:left w:val="none" w:sz="0" w:space="0" w:color="auto"/>
                        <w:bottom w:val="none" w:sz="0" w:space="0" w:color="auto"/>
                        <w:right w:val="none" w:sz="0" w:space="0" w:color="auto"/>
                      </w:divBdr>
                    </w:div>
                    <w:div w:id="1709641280">
                      <w:marLeft w:val="0"/>
                      <w:marRight w:val="0"/>
                      <w:marTop w:val="0"/>
                      <w:marBottom w:val="0"/>
                      <w:divBdr>
                        <w:top w:val="none" w:sz="0" w:space="0" w:color="auto"/>
                        <w:left w:val="none" w:sz="0" w:space="0" w:color="auto"/>
                        <w:bottom w:val="none" w:sz="0" w:space="0" w:color="auto"/>
                        <w:right w:val="none" w:sz="0" w:space="0" w:color="auto"/>
                      </w:divBdr>
                    </w:div>
                    <w:div w:id="1266768539">
                      <w:marLeft w:val="0"/>
                      <w:marRight w:val="0"/>
                      <w:marTop w:val="0"/>
                      <w:marBottom w:val="0"/>
                      <w:divBdr>
                        <w:top w:val="none" w:sz="0" w:space="0" w:color="auto"/>
                        <w:left w:val="none" w:sz="0" w:space="0" w:color="auto"/>
                        <w:bottom w:val="none" w:sz="0" w:space="0" w:color="auto"/>
                        <w:right w:val="none" w:sz="0" w:space="0" w:color="auto"/>
                      </w:divBdr>
                    </w:div>
                    <w:div w:id="858006462">
                      <w:marLeft w:val="0"/>
                      <w:marRight w:val="0"/>
                      <w:marTop w:val="0"/>
                      <w:marBottom w:val="0"/>
                      <w:divBdr>
                        <w:top w:val="none" w:sz="0" w:space="0" w:color="auto"/>
                        <w:left w:val="none" w:sz="0" w:space="0" w:color="auto"/>
                        <w:bottom w:val="none" w:sz="0" w:space="0" w:color="auto"/>
                        <w:right w:val="none" w:sz="0" w:space="0" w:color="auto"/>
                      </w:divBdr>
                    </w:div>
                  </w:divsChild>
                </w:div>
                <w:div w:id="9019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3497</Words>
  <Characters>20984</Characters>
  <Application>Microsoft Office Word</Application>
  <DocSecurity>0</DocSecurity>
  <Lines>174</Lines>
  <Paragraphs>48</Paragraphs>
  <ScaleCrop>false</ScaleCrop>
  <Company/>
  <LinksUpToDate>false</LinksUpToDate>
  <CharactersWithSpaces>24433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Domagała</dc:creator>
  <cp:keywords/>
  <dc:description/>
  <cp:lastModifiedBy>Marta Domagała</cp:lastModifiedBy>
  <cp:revision>3</cp:revision>
  <cp:lastPrinted>2019-10-23T10:30:00Z</cp:lastPrinted>
  <dcterms:created xsi:type="dcterms:W3CDTF">2019-10-23T10:22:00Z</dcterms:created>
  <dcterms:modified xsi:type="dcterms:W3CDTF">2019-10-23T10:31:00Z</dcterms:modified>
</cp:coreProperties>
</file>