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705" w:rsidRPr="007F40BE" w:rsidRDefault="00C27747" w:rsidP="007F40BE">
      <w:pPr>
        <w:spacing w:after="0" w:line="360" w:lineRule="auto"/>
        <w:jc w:val="center"/>
        <w:outlineLvl w:val="0"/>
        <w:rPr>
          <w:rFonts w:ascii="Times New Roman" w:hAnsi="Times New Roman" w:cs="Times New Roman"/>
          <w:b/>
          <w:sz w:val="24"/>
        </w:rPr>
      </w:pPr>
      <w:r>
        <w:rPr>
          <w:rFonts w:ascii="Times New Roman" w:hAnsi="Times New Roman" w:cs="Times New Roman"/>
          <w:b/>
          <w:noProof/>
          <w:sz w:val="24"/>
        </w:rPr>
        <w:drawing>
          <wp:inline distT="0" distB="0" distL="0" distR="0">
            <wp:extent cx="5760720" cy="5416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 lp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541655"/>
                    </a:xfrm>
                    <a:prstGeom prst="rect">
                      <a:avLst/>
                    </a:prstGeom>
                  </pic:spPr>
                </pic:pic>
              </a:graphicData>
            </a:graphic>
          </wp:inline>
        </w:drawing>
      </w:r>
      <w:r w:rsidR="00B35705" w:rsidRPr="007F40BE">
        <w:rPr>
          <w:rFonts w:ascii="Times New Roman" w:hAnsi="Times New Roman" w:cs="Times New Roman"/>
          <w:b/>
          <w:sz w:val="24"/>
        </w:rPr>
        <w:t>OBWIESZCZENIE</w:t>
      </w:r>
      <w:r w:rsidR="005B58B2" w:rsidRPr="007F40BE">
        <w:rPr>
          <w:rFonts w:ascii="Times New Roman" w:hAnsi="Times New Roman" w:cs="Times New Roman"/>
          <w:b/>
          <w:sz w:val="24"/>
        </w:rPr>
        <w:t xml:space="preserve"> </w:t>
      </w:r>
      <w:r w:rsidR="007201B2" w:rsidRPr="007F40BE">
        <w:rPr>
          <w:rFonts w:ascii="Times New Roman" w:hAnsi="Times New Roman" w:cs="Times New Roman"/>
          <w:b/>
          <w:sz w:val="24"/>
        </w:rPr>
        <w:t>BURMISTRZA MIASTA I</w:t>
      </w:r>
      <w:r w:rsidR="0082727B" w:rsidRPr="007F40BE">
        <w:rPr>
          <w:rFonts w:ascii="Times New Roman" w:hAnsi="Times New Roman" w:cs="Times New Roman"/>
          <w:b/>
          <w:sz w:val="24"/>
        </w:rPr>
        <w:t xml:space="preserve"> GMINY </w:t>
      </w:r>
      <w:r w:rsidR="005B58B2" w:rsidRPr="007F40BE">
        <w:rPr>
          <w:rFonts w:ascii="Times New Roman" w:hAnsi="Times New Roman" w:cs="Times New Roman"/>
          <w:b/>
          <w:sz w:val="24"/>
        </w:rPr>
        <w:t>CZŁOPA</w:t>
      </w:r>
    </w:p>
    <w:p w:rsidR="0067118F" w:rsidRPr="007F40BE" w:rsidRDefault="0067118F" w:rsidP="007F40BE">
      <w:pPr>
        <w:spacing w:after="0" w:line="360" w:lineRule="auto"/>
        <w:jc w:val="center"/>
        <w:rPr>
          <w:rFonts w:ascii="Times New Roman" w:hAnsi="Times New Roman" w:cs="Times New Roman"/>
          <w:b/>
          <w:sz w:val="24"/>
        </w:rPr>
      </w:pPr>
    </w:p>
    <w:p w:rsidR="0067118F" w:rsidRPr="007F40BE" w:rsidRDefault="0067118F" w:rsidP="007F40BE">
      <w:pPr>
        <w:spacing w:after="0" w:line="360" w:lineRule="auto"/>
        <w:jc w:val="center"/>
        <w:rPr>
          <w:rFonts w:ascii="Times New Roman" w:eastAsia="Times New Roman" w:hAnsi="Times New Roman" w:cs="Times New Roman"/>
          <w:lang w:eastAsia="pl-PL"/>
        </w:rPr>
      </w:pPr>
      <w:r w:rsidRPr="007F40BE">
        <w:rPr>
          <w:rFonts w:ascii="Times New Roman" w:hAnsi="Times New Roman" w:cs="Times New Roman"/>
        </w:rPr>
        <w:t xml:space="preserve">o odstąpieniu od przeprowadzenia strategicznej oceny oddziaływania na środowisko dla projektu </w:t>
      </w:r>
      <w:r w:rsidR="007F40BE">
        <w:rPr>
          <w:rFonts w:ascii="Times New Roman" w:hAnsi="Times New Roman" w:cs="Times New Roman"/>
        </w:rPr>
        <w:br/>
      </w:r>
      <w:r w:rsidR="00060776" w:rsidRPr="007F40BE">
        <w:rPr>
          <w:rFonts w:ascii="Times New Roman" w:hAnsi="Times New Roman" w:cs="Times New Roman"/>
        </w:rPr>
        <w:t xml:space="preserve">pn. </w:t>
      </w:r>
      <w:r w:rsidR="005B58B2" w:rsidRPr="007F40BE">
        <w:rPr>
          <w:rFonts w:ascii="Times New Roman" w:eastAsia="Times New Roman" w:hAnsi="Times New Roman" w:cs="Times New Roman"/>
          <w:lang w:eastAsia="pl-PL"/>
        </w:rPr>
        <w:t>Lokalny Program Rewitalizacji Gminy Człopa do roku 2023</w:t>
      </w:r>
    </w:p>
    <w:p w:rsidR="00B35705" w:rsidRPr="007F40BE" w:rsidRDefault="00B35705" w:rsidP="007F40BE">
      <w:pPr>
        <w:spacing w:after="0" w:line="360" w:lineRule="auto"/>
        <w:rPr>
          <w:rFonts w:ascii="Times New Roman" w:hAnsi="Times New Roman" w:cs="Times New Roman"/>
        </w:rPr>
      </w:pPr>
    </w:p>
    <w:p w:rsidR="00A33E64" w:rsidRPr="007F40BE" w:rsidRDefault="00B35705"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Na podstawie art. </w:t>
      </w:r>
      <w:r w:rsidR="0067118F" w:rsidRPr="007F40BE">
        <w:rPr>
          <w:rFonts w:ascii="Times New Roman" w:hAnsi="Times New Roman" w:cs="Times New Roman"/>
        </w:rPr>
        <w:t>48</w:t>
      </w:r>
      <w:r w:rsidRPr="007F40BE">
        <w:rPr>
          <w:rFonts w:ascii="Times New Roman" w:hAnsi="Times New Roman" w:cs="Times New Roman"/>
        </w:rPr>
        <w:t xml:space="preserve"> ustawy z dnia 3 października 2008 ro</w:t>
      </w:r>
      <w:r w:rsidR="0067118F" w:rsidRPr="007F40BE">
        <w:rPr>
          <w:rFonts w:ascii="Times New Roman" w:hAnsi="Times New Roman" w:cs="Times New Roman"/>
        </w:rPr>
        <w:t>ku o udostępnianiu informacji o </w:t>
      </w:r>
      <w:r w:rsidRPr="007F40BE">
        <w:rPr>
          <w:rFonts w:ascii="Times New Roman" w:hAnsi="Times New Roman" w:cs="Times New Roman"/>
        </w:rPr>
        <w:t>środowisku i jego ochronie, udziale społeczeństwa w ochronie środowiska oraz o ocenach oddziaływania na środowisko (Dz. U. 201</w:t>
      </w:r>
      <w:r w:rsidR="005B58B2" w:rsidRPr="007F40BE">
        <w:rPr>
          <w:rFonts w:ascii="Times New Roman" w:hAnsi="Times New Roman" w:cs="Times New Roman"/>
        </w:rPr>
        <w:t>7</w:t>
      </w:r>
      <w:r w:rsidRPr="007F40BE">
        <w:rPr>
          <w:rFonts w:ascii="Times New Roman" w:hAnsi="Times New Roman" w:cs="Times New Roman"/>
        </w:rPr>
        <w:t xml:space="preserve">, poz. </w:t>
      </w:r>
      <w:r w:rsidR="005B58B2" w:rsidRPr="007F40BE">
        <w:rPr>
          <w:rFonts w:ascii="Times New Roman" w:hAnsi="Times New Roman" w:cs="Times New Roman"/>
        </w:rPr>
        <w:t xml:space="preserve">1405 </w:t>
      </w:r>
      <w:r w:rsidRPr="007F40BE">
        <w:rPr>
          <w:rFonts w:ascii="Times New Roman" w:hAnsi="Times New Roman" w:cs="Times New Roman"/>
        </w:rPr>
        <w:t xml:space="preserve">ze zm.), </w:t>
      </w:r>
      <w:r w:rsidR="007201B2" w:rsidRPr="007F40BE">
        <w:rPr>
          <w:rFonts w:ascii="Times New Roman" w:hAnsi="Times New Roman" w:cs="Times New Roman"/>
        </w:rPr>
        <w:t>Burmistrz Miasta i Gminy Człopa</w:t>
      </w:r>
      <w:r w:rsidR="005B58B2" w:rsidRPr="007F40BE">
        <w:rPr>
          <w:rFonts w:ascii="Times New Roman" w:hAnsi="Times New Roman" w:cs="Times New Roman"/>
        </w:rPr>
        <w:t xml:space="preserve"> </w:t>
      </w:r>
      <w:r w:rsidR="00A33E64" w:rsidRPr="007F40BE">
        <w:rPr>
          <w:rFonts w:ascii="Times New Roman" w:hAnsi="Times New Roman" w:cs="Times New Roman"/>
        </w:rPr>
        <w:t>informuje</w:t>
      </w:r>
    </w:p>
    <w:p w:rsidR="00A33E64" w:rsidRPr="007F40BE" w:rsidRDefault="00A33E64" w:rsidP="007F40BE">
      <w:pPr>
        <w:spacing w:after="0" w:line="360" w:lineRule="auto"/>
        <w:jc w:val="both"/>
        <w:rPr>
          <w:rFonts w:ascii="Times New Roman" w:hAnsi="Times New Roman" w:cs="Times New Roman"/>
        </w:rPr>
      </w:pPr>
    </w:p>
    <w:p w:rsidR="00B35705" w:rsidRPr="007F40BE" w:rsidRDefault="00262109" w:rsidP="007F40BE">
      <w:pPr>
        <w:spacing w:after="0" w:line="360" w:lineRule="auto"/>
        <w:jc w:val="both"/>
        <w:rPr>
          <w:rFonts w:ascii="Times New Roman" w:eastAsia="Times New Roman" w:hAnsi="Times New Roman" w:cs="Times New Roman"/>
          <w:lang w:eastAsia="pl-PL"/>
        </w:rPr>
      </w:pPr>
      <w:r w:rsidRPr="007F40BE">
        <w:rPr>
          <w:rFonts w:ascii="Times New Roman" w:hAnsi="Times New Roman" w:cs="Times New Roman"/>
        </w:rPr>
        <w:t xml:space="preserve">o odstąpieniu od </w:t>
      </w:r>
      <w:r w:rsidR="0067118F" w:rsidRPr="007F40BE">
        <w:rPr>
          <w:rFonts w:ascii="Times New Roman" w:hAnsi="Times New Roman" w:cs="Times New Roman"/>
        </w:rPr>
        <w:t xml:space="preserve">przeprowadzenia </w:t>
      </w:r>
      <w:r w:rsidRPr="007F40BE">
        <w:rPr>
          <w:rFonts w:ascii="Times New Roman" w:hAnsi="Times New Roman" w:cs="Times New Roman"/>
        </w:rPr>
        <w:t xml:space="preserve">strategicznej oceny oddziaływania na środowisko dla projektu </w:t>
      </w:r>
      <w:r w:rsidR="00060776" w:rsidRPr="007F40BE">
        <w:rPr>
          <w:rFonts w:ascii="Times New Roman" w:hAnsi="Times New Roman" w:cs="Times New Roman"/>
        </w:rPr>
        <w:t xml:space="preserve">pn. </w:t>
      </w:r>
      <w:r w:rsidR="005B58B2" w:rsidRPr="007F40BE">
        <w:rPr>
          <w:rFonts w:ascii="Times New Roman" w:eastAsia="Times New Roman" w:hAnsi="Times New Roman" w:cs="Times New Roman"/>
          <w:lang w:eastAsia="pl-PL"/>
        </w:rPr>
        <w:t>Lokalny Program Rewitalizacji Gminy Człopa do roku 2023</w:t>
      </w:r>
      <w:r w:rsidRPr="007F40BE">
        <w:rPr>
          <w:rFonts w:ascii="Times New Roman" w:eastAsia="Times New Roman" w:hAnsi="Times New Roman" w:cs="Times New Roman"/>
          <w:lang w:eastAsia="pl-PL"/>
        </w:rPr>
        <w:t>.</w:t>
      </w:r>
    </w:p>
    <w:p w:rsidR="00B35705" w:rsidRPr="007F40BE" w:rsidRDefault="00B35705" w:rsidP="007F40BE">
      <w:pPr>
        <w:spacing w:after="0" w:line="360" w:lineRule="auto"/>
        <w:jc w:val="both"/>
        <w:rPr>
          <w:rFonts w:ascii="Times New Roman" w:hAnsi="Times New Roman" w:cs="Times New Roman"/>
        </w:rPr>
      </w:pPr>
    </w:p>
    <w:p w:rsidR="0067118F" w:rsidRPr="007F40BE" w:rsidRDefault="0067118F" w:rsidP="007F40BE">
      <w:pPr>
        <w:spacing w:after="0" w:line="360" w:lineRule="auto"/>
        <w:jc w:val="center"/>
        <w:outlineLvl w:val="0"/>
        <w:rPr>
          <w:rFonts w:ascii="Times New Roman" w:hAnsi="Times New Roman" w:cs="Times New Roman"/>
          <w:b/>
        </w:rPr>
      </w:pPr>
      <w:r w:rsidRPr="007F40BE">
        <w:rPr>
          <w:rFonts w:ascii="Times New Roman" w:hAnsi="Times New Roman" w:cs="Times New Roman"/>
          <w:b/>
        </w:rPr>
        <w:t>UZASADNIENIE</w:t>
      </w:r>
    </w:p>
    <w:p w:rsidR="0067118F" w:rsidRPr="007F40BE" w:rsidRDefault="0067118F" w:rsidP="007F40BE">
      <w:pPr>
        <w:spacing w:after="0" w:line="360" w:lineRule="auto"/>
        <w:jc w:val="both"/>
        <w:rPr>
          <w:rFonts w:ascii="Times New Roman" w:hAnsi="Times New Roman" w:cs="Times New Roman"/>
        </w:rPr>
      </w:pPr>
    </w:p>
    <w:p w:rsidR="0067118F" w:rsidRPr="007F40BE" w:rsidRDefault="0067118F" w:rsidP="007F40BE">
      <w:pPr>
        <w:spacing w:after="0" w:line="360" w:lineRule="auto"/>
        <w:jc w:val="both"/>
        <w:rPr>
          <w:rFonts w:ascii="Times New Roman" w:hAnsi="Times New Roman" w:cs="Times New Roman"/>
        </w:rPr>
      </w:pPr>
      <w:r w:rsidRPr="007F40BE">
        <w:rPr>
          <w:rFonts w:ascii="Times New Roman" w:hAnsi="Times New Roman" w:cs="Times New Roman"/>
        </w:rPr>
        <w:t>Zgodnie z art. 48 ust. 1 i 2 ustawy z dnia 3 października 2008 roku o udostępnianiu informacji o środowisku i jego ochronie, udziale społeczeństwa w ochronie środowiska oraz o ocenach oddziaływania na środowisko (Dz. U. 201</w:t>
      </w:r>
      <w:r w:rsidR="005B58B2" w:rsidRPr="007F40BE">
        <w:rPr>
          <w:rFonts w:ascii="Times New Roman" w:hAnsi="Times New Roman" w:cs="Times New Roman"/>
        </w:rPr>
        <w:t>7</w:t>
      </w:r>
      <w:r w:rsidRPr="007F40BE">
        <w:rPr>
          <w:rFonts w:ascii="Times New Roman" w:hAnsi="Times New Roman" w:cs="Times New Roman"/>
        </w:rPr>
        <w:t xml:space="preserve">, poz. </w:t>
      </w:r>
      <w:r w:rsidR="005B58B2" w:rsidRPr="007F40BE">
        <w:rPr>
          <w:rFonts w:ascii="Times New Roman" w:hAnsi="Times New Roman" w:cs="Times New Roman"/>
        </w:rPr>
        <w:t>1405</w:t>
      </w:r>
      <w:r w:rsidRPr="007F40BE">
        <w:rPr>
          <w:rFonts w:ascii="Times New Roman" w:hAnsi="Times New Roman" w:cs="Times New Roman"/>
        </w:rPr>
        <w:t xml:space="preserve"> ze zm.) organ opracowujący projekt dokumentu, może po uzgodnieniu z właściwymi organami odstąpić od przeprowadzenia strategicznej oceny oddziaływania na środowisko, jeżeli uzna, że realizacja postanowień danego dokumentu nie spowoduje znaczącego oddziaływania na środowisko, a projekt dokumentu dotyczy obszaru jednej gminy.</w:t>
      </w:r>
    </w:p>
    <w:p w:rsidR="0067118F" w:rsidRPr="007F40BE" w:rsidRDefault="0067118F" w:rsidP="007F40BE">
      <w:pPr>
        <w:spacing w:after="0" w:line="360" w:lineRule="auto"/>
        <w:jc w:val="both"/>
        <w:rPr>
          <w:rFonts w:ascii="Times New Roman" w:eastAsia="Times New Roman" w:hAnsi="Times New Roman" w:cs="Times New Roman"/>
          <w:lang w:eastAsia="pl-PL"/>
        </w:rPr>
      </w:pPr>
      <w:r w:rsidRPr="007F40BE">
        <w:rPr>
          <w:rFonts w:ascii="Times New Roman" w:hAnsi="Times New Roman" w:cs="Times New Roman"/>
        </w:rPr>
        <w:t xml:space="preserve">W związku z powyższym wykonawca projektu, z upoważnienia </w:t>
      </w:r>
      <w:r w:rsidR="007201B2" w:rsidRPr="007F40BE">
        <w:rPr>
          <w:rFonts w:ascii="Times New Roman" w:hAnsi="Times New Roman" w:cs="Times New Roman"/>
        </w:rPr>
        <w:t>Burmistrza Miasta i Gminy Człopa</w:t>
      </w:r>
      <w:r w:rsidR="000B72E3" w:rsidRPr="007F40BE">
        <w:rPr>
          <w:rFonts w:ascii="Times New Roman" w:hAnsi="Times New Roman" w:cs="Times New Roman"/>
        </w:rPr>
        <w:t xml:space="preserve"> wystąpił z </w:t>
      </w:r>
      <w:r w:rsidRPr="007F40BE">
        <w:rPr>
          <w:rFonts w:ascii="Times New Roman" w:hAnsi="Times New Roman" w:cs="Times New Roman"/>
        </w:rPr>
        <w:t>wnioskiem do Regionalnego Dyrektora Ochrony Środowiska w </w:t>
      </w:r>
      <w:r w:rsidR="0082727B" w:rsidRPr="007F40BE">
        <w:rPr>
          <w:rFonts w:ascii="Times New Roman" w:hAnsi="Times New Roman" w:cs="Times New Roman"/>
        </w:rPr>
        <w:t>Szczecinie</w:t>
      </w:r>
      <w:r w:rsidRPr="007F40BE">
        <w:rPr>
          <w:rFonts w:ascii="Times New Roman" w:hAnsi="Times New Roman" w:cs="Times New Roman"/>
        </w:rPr>
        <w:t xml:space="preserve"> oraz </w:t>
      </w:r>
      <w:r w:rsidR="0082727B" w:rsidRPr="007F40BE">
        <w:rPr>
          <w:rFonts w:ascii="Times New Roman" w:hAnsi="Times New Roman" w:cs="Times New Roman"/>
        </w:rPr>
        <w:t>Zachodniopomorskiego</w:t>
      </w:r>
      <w:r w:rsidRPr="007F40BE">
        <w:rPr>
          <w:rFonts w:ascii="Times New Roman" w:hAnsi="Times New Roman" w:cs="Times New Roman"/>
        </w:rPr>
        <w:t xml:space="preserve"> Państwowego Wojewódzkiego Inspektora Sanitarnego w </w:t>
      </w:r>
      <w:r w:rsidR="0082727B" w:rsidRPr="007F40BE">
        <w:rPr>
          <w:rFonts w:ascii="Times New Roman" w:hAnsi="Times New Roman" w:cs="Times New Roman"/>
        </w:rPr>
        <w:t>Szczecinie</w:t>
      </w:r>
      <w:r w:rsidR="0063122F" w:rsidRPr="007F40BE">
        <w:rPr>
          <w:rFonts w:ascii="Times New Roman" w:hAnsi="Times New Roman" w:cs="Times New Roman"/>
        </w:rPr>
        <w:t xml:space="preserve"> o </w:t>
      </w:r>
      <w:r w:rsidRPr="007F40BE">
        <w:rPr>
          <w:rFonts w:ascii="Times New Roman" w:hAnsi="Times New Roman" w:cs="Times New Roman"/>
        </w:rPr>
        <w:t xml:space="preserve">wyrażenie zgody na odstąpienie od przeprowadzenia strategicznej oceny oddziaływania na środowisko dla projektu </w:t>
      </w:r>
      <w:r w:rsidR="0082727B" w:rsidRPr="007F40BE">
        <w:rPr>
          <w:rFonts w:ascii="Times New Roman" w:eastAsia="Times New Roman" w:hAnsi="Times New Roman" w:cs="Times New Roman"/>
          <w:lang w:eastAsia="pl-PL"/>
        </w:rPr>
        <w:t xml:space="preserve">Lokalnego Programu </w:t>
      </w:r>
      <w:r w:rsidR="005B58B2" w:rsidRPr="007F40BE">
        <w:rPr>
          <w:rFonts w:ascii="Times New Roman" w:eastAsia="Times New Roman" w:hAnsi="Times New Roman" w:cs="Times New Roman"/>
          <w:lang w:eastAsia="pl-PL"/>
        </w:rPr>
        <w:t>Rewitalizacji Gminy Człopa do roku 2023</w:t>
      </w:r>
      <w:r w:rsidRPr="007F40BE">
        <w:rPr>
          <w:rFonts w:ascii="Times New Roman" w:eastAsia="Times New Roman" w:hAnsi="Times New Roman" w:cs="Times New Roman"/>
          <w:lang w:eastAsia="pl-PL"/>
        </w:rPr>
        <w:t>.</w:t>
      </w:r>
    </w:p>
    <w:p w:rsidR="0067118F" w:rsidRPr="007F40BE" w:rsidRDefault="0067118F" w:rsidP="007F40BE">
      <w:pPr>
        <w:spacing w:after="0" w:line="360" w:lineRule="auto"/>
        <w:jc w:val="both"/>
        <w:rPr>
          <w:rFonts w:ascii="Times New Roman" w:hAnsi="Times New Roman" w:cs="Times New Roman"/>
        </w:rPr>
      </w:pPr>
    </w:p>
    <w:p w:rsidR="0063122F" w:rsidRPr="007F40BE" w:rsidRDefault="00262109" w:rsidP="007F40BE">
      <w:pPr>
        <w:spacing w:after="0" w:line="360" w:lineRule="auto"/>
        <w:jc w:val="both"/>
        <w:rPr>
          <w:rFonts w:ascii="Times New Roman" w:hAnsi="Times New Roman" w:cs="Times New Roman"/>
        </w:rPr>
      </w:pPr>
      <w:r w:rsidRPr="007F40BE">
        <w:rPr>
          <w:rFonts w:ascii="Times New Roman" w:hAnsi="Times New Roman" w:cs="Times New Roman"/>
        </w:rPr>
        <w:t>Regionalny Dyrektor</w:t>
      </w:r>
      <w:r w:rsidR="00CF7AFA" w:rsidRPr="007F40BE">
        <w:rPr>
          <w:rFonts w:ascii="Times New Roman" w:hAnsi="Times New Roman" w:cs="Times New Roman"/>
        </w:rPr>
        <w:t xml:space="preserve"> Ochrony Środowiska w </w:t>
      </w:r>
      <w:r w:rsidR="0082727B" w:rsidRPr="007F40BE">
        <w:rPr>
          <w:rFonts w:ascii="Times New Roman" w:hAnsi="Times New Roman" w:cs="Times New Roman"/>
        </w:rPr>
        <w:t>Szczecinie</w:t>
      </w:r>
      <w:r w:rsidRPr="007F40BE">
        <w:rPr>
          <w:rFonts w:ascii="Times New Roman" w:hAnsi="Times New Roman" w:cs="Times New Roman"/>
        </w:rPr>
        <w:t xml:space="preserve"> oraz </w:t>
      </w:r>
      <w:r w:rsidR="0082727B" w:rsidRPr="007F40BE">
        <w:rPr>
          <w:rFonts w:ascii="Times New Roman" w:hAnsi="Times New Roman" w:cs="Times New Roman"/>
        </w:rPr>
        <w:t>Zachodniopomorski</w:t>
      </w:r>
      <w:r w:rsidRPr="007F40BE">
        <w:rPr>
          <w:rFonts w:ascii="Times New Roman" w:hAnsi="Times New Roman" w:cs="Times New Roman"/>
        </w:rPr>
        <w:t xml:space="preserve"> Państwowy Wojewódzki Inspektor Sanitarny</w:t>
      </w:r>
      <w:r w:rsidR="00CF7AFA" w:rsidRPr="007F40BE">
        <w:rPr>
          <w:rFonts w:ascii="Times New Roman" w:hAnsi="Times New Roman" w:cs="Times New Roman"/>
        </w:rPr>
        <w:t xml:space="preserve"> w </w:t>
      </w:r>
      <w:r w:rsidR="0082727B" w:rsidRPr="007F40BE">
        <w:rPr>
          <w:rFonts w:ascii="Times New Roman" w:hAnsi="Times New Roman" w:cs="Times New Roman"/>
        </w:rPr>
        <w:t>Szczecinie</w:t>
      </w:r>
      <w:r w:rsidR="005B58B2" w:rsidRPr="007F40BE">
        <w:rPr>
          <w:rFonts w:ascii="Times New Roman" w:hAnsi="Times New Roman" w:cs="Times New Roman"/>
        </w:rPr>
        <w:t xml:space="preserve"> </w:t>
      </w:r>
      <w:r w:rsidRPr="007F40BE">
        <w:rPr>
          <w:rFonts w:ascii="Times New Roman" w:hAnsi="Times New Roman" w:cs="Times New Roman"/>
        </w:rPr>
        <w:t>uzgodnili</w:t>
      </w:r>
      <w:r w:rsidR="005B58B2" w:rsidRPr="007F40BE">
        <w:rPr>
          <w:rFonts w:ascii="Times New Roman" w:hAnsi="Times New Roman" w:cs="Times New Roman"/>
        </w:rPr>
        <w:t xml:space="preserve"> </w:t>
      </w:r>
      <w:r w:rsidRPr="007F40BE">
        <w:rPr>
          <w:rFonts w:ascii="Times New Roman" w:hAnsi="Times New Roman" w:cs="Times New Roman"/>
        </w:rPr>
        <w:t>możliwość</w:t>
      </w:r>
      <w:r w:rsidR="00143E7B" w:rsidRPr="007F40BE">
        <w:rPr>
          <w:rFonts w:ascii="Times New Roman" w:hAnsi="Times New Roman" w:cs="Times New Roman"/>
        </w:rPr>
        <w:t xml:space="preserve"> odstąpienia od strategicznej oceny oddziaływania projektu na środowisko</w:t>
      </w:r>
      <w:r w:rsidR="00F767EE" w:rsidRPr="007F40BE">
        <w:rPr>
          <w:rFonts w:ascii="Times New Roman" w:hAnsi="Times New Roman" w:cs="Times New Roman"/>
        </w:rPr>
        <w:t>.</w:t>
      </w:r>
      <w:r w:rsidR="005B58B2" w:rsidRPr="007F40BE">
        <w:rPr>
          <w:rFonts w:ascii="Times New Roman" w:hAnsi="Times New Roman" w:cs="Times New Roman"/>
        </w:rPr>
        <w:t xml:space="preserve"> </w:t>
      </w:r>
      <w:r w:rsidR="0082727B" w:rsidRPr="007F40BE">
        <w:rPr>
          <w:rFonts w:ascii="Times New Roman" w:hAnsi="Times New Roman" w:cs="Times New Roman"/>
        </w:rPr>
        <w:t>Zachodniopomorski</w:t>
      </w:r>
      <w:r w:rsidR="002077D3" w:rsidRPr="007F40BE">
        <w:rPr>
          <w:rFonts w:ascii="Times New Roman" w:hAnsi="Times New Roman" w:cs="Times New Roman"/>
        </w:rPr>
        <w:t xml:space="preserve"> Państwowy Wojewódzki Inspektor Sanitarny w </w:t>
      </w:r>
      <w:r w:rsidR="0082727B" w:rsidRPr="007F40BE">
        <w:rPr>
          <w:rFonts w:ascii="Times New Roman" w:hAnsi="Times New Roman" w:cs="Times New Roman"/>
        </w:rPr>
        <w:t>Szczecinie</w:t>
      </w:r>
      <w:r w:rsidR="005B58B2" w:rsidRPr="007F40BE">
        <w:rPr>
          <w:rFonts w:ascii="Times New Roman" w:hAnsi="Times New Roman" w:cs="Times New Roman"/>
        </w:rPr>
        <w:t xml:space="preserve"> </w:t>
      </w:r>
      <w:r w:rsidR="002077D3" w:rsidRPr="007F40BE">
        <w:rPr>
          <w:rFonts w:ascii="Times New Roman" w:hAnsi="Times New Roman" w:cs="Times New Roman"/>
        </w:rPr>
        <w:t xml:space="preserve">wydał pozytywne uzgodnienie opinią nr </w:t>
      </w:r>
      <w:r w:rsidR="0082727B" w:rsidRPr="007F40BE">
        <w:rPr>
          <w:rFonts w:ascii="Times New Roman" w:hAnsi="Times New Roman" w:cs="Times New Roman"/>
        </w:rPr>
        <w:t>NZNS.7040.1.</w:t>
      </w:r>
      <w:r w:rsidR="005B58B2" w:rsidRPr="007F40BE">
        <w:rPr>
          <w:rFonts w:ascii="Times New Roman" w:hAnsi="Times New Roman" w:cs="Times New Roman"/>
        </w:rPr>
        <w:t>134</w:t>
      </w:r>
      <w:r w:rsidR="0082727B" w:rsidRPr="007F40BE">
        <w:rPr>
          <w:rFonts w:ascii="Times New Roman" w:hAnsi="Times New Roman" w:cs="Times New Roman"/>
        </w:rPr>
        <w:t>.2017</w:t>
      </w:r>
      <w:r w:rsidR="002077D3" w:rsidRPr="007F40BE">
        <w:rPr>
          <w:rFonts w:ascii="Times New Roman" w:hAnsi="Times New Roman" w:cs="Times New Roman"/>
        </w:rPr>
        <w:t xml:space="preserve"> z dnia </w:t>
      </w:r>
      <w:r w:rsidR="005B58B2" w:rsidRPr="007F40BE">
        <w:rPr>
          <w:rFonts w:ascii="Times New Roman" w:hAnsi="Times New Roman" w:cs="Times New Roman"/>
        </w:rPr>
        <w:t>8 grudnia</w:t>
      </w:r>
      <w:r w:rsidR="002077D3" w:rsidRPr="007F40BE">
        <w:rPr>
          <w:rFonts w:ascii="Times New Roman" w:hAnsi="Times New Roman" w:cs="Times New Roman"/>
        </w:rPr>
        <w:t xml:space="preserve"> 201</w:t>
      </w:r>
      <w:r w:rsidR="00CF7AFA" w:rsidRPr="007F40BE">
        <w:rPr>
          <w:rFonts w:ascii="Times New Roman" w:hAnsi="Times New Roman" w:cs="Times New Roman"/>
        </w:rPr>
        <w:t>7</w:t>
      </w:r>
      <w:r w:rsidR="002077D3" w:rsidRPr="007F40BE">
        <w:rPr>
          <w:rFonts w:ascii="Times New Roman" w:hAnsi="Times New Roman" w:cs="Times New Roman"/>
        </w:rPr>
        <w:t xml:space="preserve"> r.</w:t>
      </w:r>
      <w:r w:rsidR="005B58B2" w:rsidRPr="007F40BE">
        <w:rPr>
          <w:rFonts w:ascii="Times New Roman" w:hAnsi="Times New Roman" w:cs="Times New Roman"/>
        </w:rPr>
        <w:t xml:space="preserve"> </w:t>
      </w:r>
      <w:r w:rsidR="002077D3" w:rsidRPr="007F40BE">
        <w:rPr>
          <w:rFonts w:ascii="Times New Roman" w:hAnsi="Times New Roman" w:cs="Times New Roman"/>
        </w:rPr>
        <w:t>Regionaln</w:t>
      </w:r>
      <w:r w:rsidR="0063122F" w:rsidRPr="007F40BE">
        <w:rPr>
          <w:rFonts w:ascii="Times New Roman" w:hAnsi="Times New Roman" w:cs="Times New Roman"/>
        </w:rPr>
        <w:t>y Dyrektor Ochrony Środowiska w </w:t>
      </w:r>
      <w:r w:rsidR="001B398F" w:rsidRPr="007F40BE">
        <w:rPr>
          <w:rFonts w:ascii="Times New Roman" w:hAnsi="Times New Roman" w:cs="Times New Roman"/>
        </w:rPr>
        <w:t>Szczecinie</w:t>
      </w:r>
      <w:r w:rsidR="00954026" w:rsidRPr="007F40BE">
        <w:rPr>
          <w:rFonts w:ascii="Times New Roman" w:hAnsi="Times New Roman" w:cs="Times New Roman"/>
        </w:rPr>
        <w:t xml:space="preserve">, </w:t>
      </w:r>
      <w:r w:rsidR="002077D3" w:rsidRPr="007F40BE">
        <w:rPr>
          <w:rFonts w:ascii="Times New Roman" w:hAnsi="Times New Roman" w:cs="Times New Roman"/>
        </w:rPr>
        <w:t xml:space="preserve">uzgodnieniem nr </w:t>
      </w:r>
      <w:r w:rsidR="001B398F" w:rsidRPr="007F40BE">
        <w:rPr>
          <w:rFonts w:ascii="Times New Roman" w:hAnsi="Times New Roman" w:cs="Times New Roman"/>
        </w:rPr>
        <w:t>WOPN-OS.410.</w:t>
      </w:r>
      <w:r w:rsidR="005B58B2" w:rsidRPr="007F40BE">
        <w:rPr>
          <w:rFonts w:ascii="Times New Roman" w:hAnsi="Times New Roman" w:cs="Times New Roman"/>
        </w:rPr>
        <w:t>359</w:t>
      </w:r>
      <w:r w:rsidR="001B398F" w:rsidRPr="007F40BE">
        <w:rPr>
          <w:rFonts w:ascii="Times New Roman" w:hAnsi="Times New Roman" w:cs="Times New Roman"/>
        </w:rPr>
        <w:t>.2017.</w:t>
      </w:r>
      <w:r w:rsidR="005B58B2" w:rsidRPr="007F40BE">
        <w:rPr>
          <w:rFonts w:ascii="Times New Roman" w:hAnsi="Times New Roman" w:cs="Times New Roman"/>
        </w:rPr>
        <w:t>KM</w:t>
      </w:r>
      <w:r w:rsidR="002077D3" w:rsidRPr="007F40BE">
        <w:rPr>
          <w:rFonts w:ascii="Times New Roman" w:hAnsi="Times New Roman" w:cs="Times New Roman"/>
        </w:rPr>
        <w:t xml:space="preserve"> z dnia </w:t>
      </w:r>
      <w:r w:rsidR="005B58B2" w:rsidRPr="007F40BE">
        <w:rPr>
          <w:rFonts w:ascii="Times New Roman" w:hAnsi="Times New Roman" w:cs="Times New Roman"/>
        </w:rPr>
        <w:t>13 grudnia</w:t>
      </w:r>
      <w:r w:rsidR="002077D3" w:rsidRPr="007F40BE">
        <w:rPr>
          <w:rFonts w:ascii="Times New Roman" w:hAnsi="Times New Roman" w:cs="Times New Roman"/>
        </w:rPr>
        <w:t xml:space="preserve"> 201</w:t>
      </w:r>
      <w:r w:rsidR="00CF7AFA" w:rsidRPr="007F40BE">
        <w:rPr>
          <w:rFonts w:ascii="Times New Roman" w:hAnsi="Times New Roman" w:cs="Times New Roman"/>
        </w:rPr>
        <w:t>7</w:t>
      </w:r>
      <w:r w:rsidR="002077D3" w:rsidRPr="007F40BE">
        <w:rPr>
          <w:rFonts w:ascii="Times New Roman" w:hAnsi="Times New Roman" w:cs="Times New Roman"/>
        </w:rPr>
        <w:t xml:space="preserve"> r. także pozytywnie odniósł się do możliwości odstąpienia od strategicznej oceny</w:t>
      </w:r>
      <w:r w:rsidR="00EF037D" w:rsidRPr="007F40BE">
        <w:rPr>
          <w:rFonts w:ascii="Times New Roman" w:hAnsi="Times New Roman" w:cs="Times New Roman"/>
        </w:rPr>
        <w:t>.</w:t>
      </w:r>
    </w:p>
    <w:p w:rsidR="000B72E3" w:rsidRPr="007F40BE" w:rsidRDefault="000B72E3" w:rsidP="007F40BE">
      <w:pPr>
        <w:spacing w:after="0" w:line="360" w:lineRule="auto"/>
        <w:jc w:val="both"/>
        <w:rPr>
          <w:rFonts w:ascii="Times New Roman" w:hAnsi="Times New Roman" w:cs="Times New Roman"/>
        </w:rPr>
      </w:pPr>
    </w:p>
    <w:p w:rsidR="00C27747" w:rsidRDefault="00C27747" w:rsidP="007F40BE">
      <w:pPr>
        <w:spacing w:line="360" w:lineRule="auto"/>
        <w:jc w:val="both"/>
        <w:rPr>
          <w:rFonts w:ascii="Times New Roman" w:hAnsi="Times New Roman" w:cs="Times New Roman"/>
        </w:rPr>
      </w:pPr>
    </w:p>
    <w:p w:rsidR="00C27747" w:rsidRDefault="00C27747" w:rsidP="007F40BE">
      <w:pPr>
        <w:spacing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3AAE6CBA">
            <wp:extent cx="5761355" cy="5422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542290"/>
                    </a:xfrm>
                    <a:prstGeom prst="rect">
                      <a:avLst/>
                    </a:prstGeom>
                    <a:noFill/>
                  </pic:spPr>
                </pic:pic>
              </a:graphicData>
            </a:graphic>
          </wp:inline>
        </w:drawing>
      </w:r>
    </w:p>
    <w:p w:rsidR="0063122F" w:rsidRPr="007F40BE" w:rsidRDefault="002077D3" w:rsidP="007F40BE">
      <w:pPr>
        <w:spacing w:line="360" w:lineRule="auto"/>
        <w:jc w:val="both"/>
        <w:rPr>
          <w:rFonts w:ascii="Times New Roman" w:hAnsi="Times New Roman" w:cs="Times New Roman"/>
        </w:rPr>
      </w:pPr>
      <w:r w:rsidRPr="007F40BE">
        <w:rPr>
          <w:rFonts w:ascii="Times New Roman" w:hAnsi="Times New Roman" w:cs="Times New Roman"/>
        </w:rPr>
        <w:t>Zgodnie z art. 48 ust. 3 wskazanej ustawy odstąpienie od przeprowadzenia strategicznej oceny oddziaływania na środowisko wymaga uzasadnienia zawierającego wskazania uwarunkowań możliwości odstąpienia od strategicznej oceny, o których mowa w art. 49 tejże ustawy.</w:t>
      </w:r>
    </w:p>
    <w:p w:rsidR="005B58B2" w:rsidRPr="007F40BE" w:rsidRDefault="005B58B2" w:rsidP="007F40BE">
      <w:pPr>
        <w:spacing w:line="360" w:lineRule="auto"/>
        <w:jc w:val="both"/>
        <w:rPr>
          <w:rFonts w:ascii="Times New Roman" w:hAnsi="Times New Roman" w:cs="Times New Roman"/>
        </w:rPr>
      </w:pPr>
    </w:p>
    <w:p w:rsidR="002077D3" w:rsidRPr="007F40BE" w:rsidRDefault="004716B8" w:rsidP="007F40BE">
      <w:pPr>
        <w:spacing w:after="0" w:line="360" w:lineRule="auto"/>
        <w:jc w:val="both"/>
        <w:outlineLvl w:val="0"/>
        <w:rPr>
          <w:rFonts w:ascii="Times New Roman" w:hAnsi="Times New Roman" w:cs="Times New Roman"/>
          <w:b/>
          <w:u w:val="single"/>
        </w:rPr>
      </w:pPr>
      <w:r w:rsidRPr="007F40BE">
        <w:rPr>
          <w:rFonts w:ascii="Times New Roman" w:hAnsi="Times New Roman" w:cs="Times New Roman"/>
          <w:b/>
          <w:u w:val="single"/>
        </w:rPr>
        <w:t>C</w:t>
      </w:r>
      <w:r w:rsidR="002077D3" w:rsidRPr="007F40BE">
        <w:rPr>
          <w:rFonts w:ascii="Times New Roman" w:hAnsi="Times New Roman" w:cs="Times New Roman"/>
          <w:b/>
          <w:u w:val="single"/>
        </w:rPr>
        <w:t>harakter działań przewidzianych w dokumen</w:t>
      </w:r>
      <w:r w:rsidRPr="007F40BE">
        <w:rPr>
          <w:rFonts w:ascii="Times New Roman" w:hAnsi="Times New Roman" w:cs="Times New Roman"/>
          <w:b/>
          <w:u w:val="single"/>
        </w:rPr>
        <w:t>cie</w:t>
      </w:r>
      <w:r w:rsidR="002077D3" w:rsidRPr="007F40BE">
        <w:rPr>
          <w:rFonts w:ascii="Times New Roman" w:hAnsi="Times New Roman" w:cs="Times New Roman"/>
          <w:b/>
          <w:u w:val="single"/>
        </w:rPr>
        <w:t>, w szczególności:</w:t>
      </w:r>
    </w:p>
    <w:p w:rsidR="004716B8" w:rsidRPr="007F40BE" w:rsidRDefault="004716B8" w:rsidP="007F40BE">
      <w:pPr>
        <w:spacing w:after="0" w:line="360" w:lineRule="auto"/>
        <w:jc w:val="both"/>
        <w:rPr>
          <w:rFonts w:ascii="Times New Roman" w:hAnsi="Times New Roman" w:cs="Times New Roman"/>
        </w:rPr>
      </w:pPr>
    </w:p>
    <w:p w:rsidR="002077D3" w:rsidRPr="007F40BE" w:rsidRDefault="002077D3" w:rsidP="007F40BE">
      <w:pPr>
        <w:spacing w:after="0" w:line="360" w:lineRule="auto"/>
        <w:jc w:val="both"/>
        <w:rPr>
          <w:rFonts w:ascii="Times New Roman" w:hAnsi="Times New Roman" w:cs="Times New Roman"/>
          <w:b/>
        </w:rPr>
      </w:pPr>
      <w:r w:rsidRPr="007F40BE">
        <w:rPr>
          <w:rFonts w:ascii="Times New Roman" w:hAnsi="Times New Roman" w:cs="Times New Roman"/>
          <w:b/>
        </w:rPr>
        <w:t>a) stopień, w jakim dokument ustala ramy dla późniejs</w:t>
      </w:r>
      <w:r w:rsidR="007308E8" w:rsidRPr="007F40BE">
        <w:rPr>
          <w:rFonts w:ascii="Times New Roman" w:hAnsi="Times New Roman" w:cs="Times New Roman"/>
          <w:b/>
        </w:rPr>
        <w:t>zej realizacji przedsięwzięć, w </w:t>
      </w:r>
      <w:r w:rsidRPr="007F40BE">
        <w:rPr>
          <w:rFonts w:ascii="Times New Roman" w:hAnsi="Times New Roman" w:cs="Times New Roman"/>
          <w:b/>
        </w:rPr>
        <w:t>odniesieniu do usytuowania, rod</w:t>
      </w:r>
      <w:r w:rsidR="004716B8" w:rsidRPr="007F40BE">
        <w:rPr>
          <w:rFonts w:ascii="Times New Roman" w:hAnsi="Times New Roman" w:cs="Times New Roman"/>
          <w:b/>
        </w:rPr>
        <w:t>zaju i skali tych przedsięwzięć</w:t>
      </w:r>
    </w:p>
    <w:p w:rsidR="004716B8" w:rsidRPr="007F40BE" w:rsidRDefault="004716B8" w:rsidP="007F40BE">
      <w:pPr>
        <w:spacing w:after="0" w:line="360" w:lineRule="auto"/>
        <w:jc w:val="both"/>
        <w:rPr>
          <w:rFonts w:ascii="Times New Roman" w:hAnsi="Times New Roman" w:cs="Times New Roman"/>
        </w:rPr>
      </w:pP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W nawiązaniu do art. 49 pkt 1 ustawy z dnia 3 października 2008 r. o udostępnianiu informacji o środowisku i jego ochronie, udziale społeczeństwa w ochronie środowiska oraz </w:t>
      </w:r>
      <w:r w:rsidR="00060776" w:rsidRPr="007F40BE">
        <w:rPr>
          <w:rFonts w:ascii="Times New Roman" w:hAnsi="Times New Roman" w:cs="Times New Roman"/>
        </w:rPr>
        <w:t>o </w:t>
      </w:r>
      <w:r w:rsidRPr="007F40BE">
        <w:rPr>
          <w:rFonts w:ascii="Times New Roman" w:hAnsi="Times New Roman" w:cs="Times New Roman"/>
        </w:rPr>
        <w:t>ocenach oddziaływania na środowisko (Dz. U. 201</w:t>
      </w:r>
      <w:r w:rsidR="00EF037D" w:rsidRPr="007F40BE">
        <w:rPr>
          <w:rFonts w:ascii="Times New Roman" w:hAnsi="Times New Roman" w:cs="Times New Roman"/>
        </w:rPr>
        <w:t>7 poz. 1405</w:t>
      </w:r>
      <w:r w:rsidRPr="007F40BE">
        <w:rPr>
          <w:rFonts w:ascii="Times New Roman" w:hAnsi="Times New Roman" w:cs="Times New Roman"/>
        </w:rPr>
        <w:t xml:space="preserve"> ze zm.) należy stwierdzić, że dokument ten jest dokumentem koncepcyjnym, zawierającym ogólne informacje na temat szeroko pojętej ochrony środowiska w </w:t>
      </w:r>
      <w:r w:rsidR="00120766" w:rsidRPr="007F40BE">
        <w:rPr>
          <w:rFonts w:ascii="Times New Roman" w:hAnsi="Times New Roman" w:cs="Times New Roman"/>
        </w:rPr>
        <w:t>Gminie</w:t>
      </w:r>
      <w:r w:rsidR="004E047A" w:rsidRPr="007F40BE">
        <w:rPr>
          <w:rFonts w:ascii="Times New Roman" w:hAnsi="Times New Roman" w:cs="Times New Roman"/>
        </w:rPr>
        <w:t>, tylko częściowo określa szczegółowe ramy realizacji przestrzenne i czasowe</w:t>
      </w:r>
      <w:r w:rsidRPr="007F40BE">
        <w:rPr>
          <w:rFonts w:ascii="Times New Roman" w:hAnsi="Times New Roman" w:cs="Times New Roman"/>
        </w:rPr>
        <w:t>.</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Wśród dokumentów wymienionych w art. 46 ustawy z dnia 3 października 2008 r. </w:t>
      </w:r>
      <w:r w:rsidR="00CF7AFA" w:rsidRPr="007F40BE">
        <w:rPr>
          <w:rFonts w:ascii="Times New Roman" w:hAnsi="Times New Roman" w:cs="Times New Roman"/>
        </w:rPr>
        <w:t>o </w:t>
      </w:r>
      <w:r w:rsidRPr="007F40BE">
        <w:rPr>
          <w:rFonts w:ascii="Times New Roman" w:hAnsi="Times New Roman" w:cs="Times New Roman"/>
        </w:rPr>
        <w:t>udostępnianiu informacji o środowisku i jego ochronie, udziale społeczeństwa w ochronie środowiska oraz ocenach oddziaływania na środowisko dokument zaliczyć należy do polityk, strategii, planów lub programów w dziedzinie przemysłu, energetyki, transportu, telekomunikacji, gospodarki wodnej, gospodarki odpadami, leśnictwa, rolnictwa, rybołówstwa, turystyki i wykorzystania terenu, opracowywanych lub przyjmowanych przez organy administracji, wyznaczających ramy dla późniejszej realizacji przedsięwzięć mogących znacząco oddziaływać na środowisko.</w:t>
      </w:r>
    </w:p>
    <w:p w:rsidR="00C27747"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Jest to kompleksowy program dotyczący kwestii infrastrukturalnych</w:t>
      </w:r>
      <w:r w:rsidR="004E047A" w:rsidRPr="007F40BE">
        <w:rPr>
          <w:rFonts w:ascii="Times New Roman" w:hAnsi="Times New Roman" w:cs="Times New Roman"/>
        </w:rPr>
        <w:t>, a pośrednio także</w:t>
      </w:r>
      <w:r w:rsidR="005B58B2" w:rsidRPr="007F40BE">
        <w:rPr>
          <w:rFonts w:ascii="Times New Roman" w:hAnsi="Times New Roman" w:cs="Times New Roman"/>
        </w:rPr>
        <w:t xml:space="preserve"> </w:t>
      </w:r>
      <w:r w:rsidR="004E047A" w:rsidRPr="007F40BE">
        <w:rPr>
          <w:rFonts w:ascii="Times New Roman" w:hAnsi="Times New Roman" w:cs="Times New Roman"/>
        </w:rPr>
        <w:t>przyrodniczych</w:t>
      </w:r>
      <w:r w:rsidRPr="007F40BE">
        <w:rPr>
          <w:rFonts w:ascii="Times New Roman" w:hAnsi="Times New Roman" w:cs="Times New Roman"/>
        </w:rPr>
        <w:t>, który zawiera w sobie zbiorcze zagadnienia z zakresu: energetyki, transportu, gospodarki wodnej, gospodarki odpadami, le</w:t>
      </w:r>
      <w:r w:rsidR="002D7B2B" w:rsidRPr="007F40BE">
        <w:rPr>
          <w:rFonts w:ascii="Times New Roman" w:hAnsi="Times New Roman" w:cs="Times New Roman"/>
        </w:rPr>
        <w:t>śnictwa, rolnictwa, turystyki i </w:t>
      </w:r>
      <w:r w:rsidRPr="007F40BE">
        <w:rPr>
          <w:rFonts w:ascii="Times New Roman" w:hAnsi="Times New Roman" w:cs="Times New Roman"/>
        </w:rPr>
        <w:t xml:space="preserve">wykorzystania terenu. Ze względu na poruszaną w treści szeroką problematykę obejmującą różne komponenty środowiska i różne elementy infrastruktury oraz mając na uwadze, że środowisko należy traktować jako system wzajemnie </w:t>
      </w:r>
      <w:r w:rsidR="002D7B2B" w:rsidRPr="007F40BE">
        <w:rPr>
          <w:rFonts w:ascii="Times New Roman" w:hAnsi="Times New Roman" w:cs="Times New Roman"/>
        </w:rPr>
        <w:t>ze sobą powiązanych elementów i </w:t>
      </w:r>
      <w:r w:rsidRPr="007F40BE">
        <w:rPr>
          <w:rFonts w:ascii="Times New Roman" w:hAnsi="Times New Roman" w:cs="Times New Roman"/>
        </w:rPr>
        <w:t>relacji, realizacja zapisów tego projektu może potencjalnie mieć wpływ na stan środowiska. Ocenia się jednak, że określone szerokie ramy realizacji (wyłącznie czasowe, przestrzenne, nie techniczne) pozwalają na odstąpienie od opracowania strategicznej oceny, czyli prognozy oddziaływania. W trakcie prowadzenia postępowań dotyczących już konkretnie każdej inwestycji, organ prowadzący postępowanie będzie indywidualnie oceniał konieczność przeprowadzenia oceny oddziaływania, ale już na poziomie karty informacyjnej lub raportu oddziaływania</w:t>
      </w:r>
      <w:r w:rsidR="007308E8" w:rsidRPr="007F40BE">
        <w:rPr>
          <w:rFonts w:ascii="Times New Roman" w:hAnsi="Times New Roman" w:cs="Times New Roman"/>
        </w:rPr>
        <w:t>, gdzie zostaną szczegółowo i w </w:t>
      </w:r>
      <w:r w:rsidRPr="007F40BE">
        <w:rPr>
          <w:rFonts w:ascii="Times New Roman" w:hAnsi="Times New Roman" w:cs="Times New Roman"/>
        </w:rPr>
        <w:t>odniesieniu do ram realizacji (</w:t>
      </w:r>
      <w:r w:rsidR="007308E8" w:rsidRPr="007F40BE">
        <w:rPr>
          <w:rFonts w:ascii="Times New Roman" w:hAnsi="Times New Roman" w:cs="Times New Roman"/>
        </w:rPr>
        <w:t xml:space="preserve">technicznych, </w:t>
      </w:r>
    </w:p>
    <w:p w:rsidR="00C27747" w:rsidRDefault="00C27747" w:rsidP="007F40BE">
      <w:pPr>
        <w:spacing w:after="0" w:line="360" w:lineRule="auto"/>
        <w:jc w:val="both"/>
        <w:rPr>
          <w:rFonts w:ascii="Times New Roman" w:hAnsi="Times New Roman" w:cs="Times New Roman"/>
        </w:rPr>
      </w:pPr>
    </w:p>
    <w:p w:rsidR="00C27747" w:rsidRDefault="00C27747" w:rsidP="007F40BE">
      <w:pPr>
        <w:spacing w:after="0"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5760720" cy="5416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a lp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541655"/>
                    </a:xfrm>
                    <a:prstGeom prst="rect">
                      <a:avLst/>
                    </a:prstGeom>
                  </pic:spPr>
                </pic:pic>
              </a:graphicData>
            </a:graphic>
          </wp:inline>
        </w:drawing>
      </w:r>
    </w:p>
    <w:p w:rsidR="004716B8" w:rsidRPr="007F40BE" w:rsidRDefault="007308E8" w:rsidP="007F40BE">
      <w:pPr>
        <w:spacing w:after="0" w:line="360" w:lineRule="auto"/>
        <w:jc w:val="both"/>
        <w:rPr>
          <w:rFonts w:ascii="Times New Roman" w:hAnsi="Times New Roman" w:cs="Times New Roman"/>
        </w:rPr>
      </w:pPr>
      <w:r w:rsidRPr="007F40BE">
        <w:rPr>
          <w:rFonts w:ascii="Times New Roman" w:hAnsi="Times New Roman" w:cs="Times New Roman"/>
        </w:rPr>
        <w:t>lokalizacyjnych) w zakresie skali, rodzaju i </w:t>
      </w:r>
      <w:r w:rsidR="004716B8" w:rsidRPr="007F40BE">
        <w:rPr>
          <w:rFonts w:ascii="Times New Roman" w:hAnsi="Times New Roman" w:cs="Times New Roman"/>
        </w:rPr>
        <w:t>usy</w:t>
      </w:r>
      <w:r w:rsidR="00120766" w:rsidRPr="007F40BE">
        <w:rPr>
          <w:rFonts w:ascii="Times New Roman" w:hAnsi="Times New Roman" w:cs="Times New Roman"/>
        </w:rPr>
        <w:t>tuowania ocenione oddziaływania, o ile szczegółowe projekty będą kwalifikować obecnie planowane przedsięwzięcia pod taką procedurę.</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Zawarte w Programie rekomendacje co do zasad prowadzenia lokalnej polityki ochrony środowiska nie są wiążące, a jedynie dają </w:t>
      </w:r>
      <w:r w:rsidR="002D7B2B" w:rsidRPr="007F40BE">
        <w:rPr>
          <w:rFonts w:ascii="Times New Roman" w:hAnsi="Times New Roman" w:cs="Times New Roman"/>
        </w:rPr>
        <w:t xml:space="preserve">władzom </w:t>
      </w:r>
      <w:r w:rsidR="00120766" w:rsidRPr="007F40BE">
        <w:rPr>
          <w:rFonts w:ascii="Times New Roman" w:hAnsi="Times New Roman" w:cs="Times New Roman"/>
        </w:rPr>
        <w:t>Gminy</w:t>
      </w:r>
      <w:r w:rsidR="00060776" w:rsidRPr="007F40BE">
        <w:rPr>
          <w:rFonts w:ascii="Times New Roman" w:hAnsi="Times New Roman" w:cs="Times New Roman"/>
        </w:rPr>
        <w:t>, interesariuszom</w:t>
      </w:r>
      <w:r w:rsidRPr="007F40BE">
        <w:rPr>
          <w:rFonts w:ascii="Times New Roman" w:hAnsi="Times New Roman" w:cs="Times New Roman"/>
        </w:rPr>
        <w:t xml:space="preserve"> i potencjalnym inwestorom wskazówkę co do stosowania i podejmowania działań związanych z ochroną środowiska na obszarze </w:t>
      </w:r>
      <w:r w:rsidR="00120766" w:rsidRPr="007F40BE">
        <w:rPr>
          <w:rFonts w:ascii="Times New Roman" w:hAnsi="Times New Roman" w:cs="Times New Roman"/>
        </w:rPr>
        <w:t>gminy</w:t>
      </w:r>
      <w:r w:rsidRPr="007F40BE">
        <w:rPr>
          <w:rFonts w:ascii="Times New Roman" w:hAnsi="Times New Roman" w:cs="Times New Roman"/>
        </w:rPr>
        <w:t xml:space="preserve"> w ramach wyznaczonych </w:t>
      </w:r>
      <w:r w:rsidR="002D7B2B" w:rsidRPr="007F40BE">
        <w:rPr>
          <w:rFonts w:ascii="Times New Roman" w:hAnsi="Times New Roman" w:cs="Times New Roman"/>
        </w:rPr>
        <w:t>kierunków działania, celów i projektów</w:t>
      </w:r>
      <w:r w:rsidR="00060776" w:rsidRPr="007F40BE">
        <w:rPr>
          <w:rFonts w:ascii="Times New Roman" w:hAnsi="Times New Roman" w:cs="Times New Roman"/>
        </w:rPr>
        <w:t>. W </w:t>
      </w:r>
      <w:r w:rsidR="00CF7AFA" w:rsidRPr="007F40BE">
        <w:rPr>
          <w:rFonts w:ascii="Times New Roman" w:hAnsi="Times New Roman" w:cs="Times New Roman"/>
        </w:rPr>
        <w:t xml:space="preserve">szczególności, </w:t>
      </w:r>
      <w:r w:rsidRPr="007F40BE">
        <w:rPr>
          <w:rFonts w:ascii="Times New Roman" w:hAnsi="Times New Roman" w:cs="Times New Roman"/>
        </w:rPr>
        <w:t>w opracowaniu są wskazane warianty przedsięwzięć, których wykonanie nie jest przesądzone i może zależeć od wielu czynników np</w:t>
      </w:r>
      <w:r w:rsidR="00CF7AFA" w:rsidRPr="007F40BE">
        <w:rPr>
          <w:rFonts w:ascii="Times New Roman" w:hAnsi="Times New Roman" w:cs="Times New Roman"/>
        </w:rPr>
        <w:t>. sytuacji gospodarczej jednost</w:t>
      </w:r>
      <w:r w:rsidRPr="007F40BE">
        <w:rPr>
          <w:rFonts w:ascii="Times New Roman" w:hAnsi="Times New Roman" w:cs="Times New Roman"/>
        </w:rPr>
        <w:t>k</w:t>
      </w:r>
      <w:r w:rsidR="00CF7AFA" w:rsidRPr="007F40BE">
        <w:rPr>
          <w:rFonts w:ascii="Times New Roman" w:hAnsi="Times New Roman" w:cs="Times New Roman"/>
        </w:rPr>
        <w:t>i samorządowej</w:t>
      </w:r>
      <w:r w:rsidRPr="007F40BE">
        <w:rPr>
          <w:rFonts w:ascii="Times New Roman" w:hAnsi="Times New Roman" w:cs="Times New Roman"/>
        </w:rPr>
        <w:t>, zainteresowania inwestorów</w:t>
      </w:r>
      <w:r w:rsidR="00CF7AFA" w:rsidRPr="007F40BE">
        <w:rPr>
          <w:rFonts w:ascii="Times New Roman" w:hAnsi="Times New Roman" w:cs="Times New Roman"/>
        </w:rPr>
        <w:t>, mieszkańców</w:t>
      </w:r>
      <w:r w:rsidR="002D7B2B" w:rsidRPr="007F40BE">
        <w:rPr>
          <w:rFonts w:ascii="Times New Roman" w:hAnsi="Times New Roman" w:cs="Times New Roman"/>
        </w:rPr>
        <w:t xml:space="preserve"> itp. W </w:t>
      </w:r>
      <w:r w:rsidRPr="007F40BE">
        <w:rPr>
          <w:rFonts w:ascii="Times New Roman" w:hAnsi="Times New Roman" w:cs="Times New Roman"/>
        </w:rPr>
        <w:t xml:space="preserve">przedmiotowym opracowaniu nie ustala się warunków dla późniejszych realizacji przedsięwzięć mogących zawsze znacząco oddziaływać na środowisko. Projektowany dokument, jako dokument strategiczny, stanowi podstawę do podejmowania dalszych działań w zakresie ochrony środowiska. Odpowiednie kierunki rozwoju zapewniają zrównoważony rozwój </w:t>
      </w:r>
      <w:r w:rsidR="00120766" w:rsidRPr="007F40BE">
        <w:rPr>
          <w:rFonts w:ascii="Times New Roman" w:hAnsi="Times New Roman" w:cs="Times New Roman"/>
        </w:rPr>
        <w:t>Gminy</w:t>
      </w:r>
      <w:r w:rsidRPr="007F40BE">
        <w:rPr>
          <w:rFonts w:ascii="Times New Roman" w:hAnsi="Times New Roman" w:cs="Times New Roman"/>
        </w:rPr>
        <w:t>.</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Program </w:t>
      </w:r>
      <w:r w:rsidR="006C6914" w:rsidRPr="007F40BE">
        <w:rPr>
          <w:rFonts w:ascii="Times New Roman" w:hAnsi="Times New Roman" w:cs="Times New Roman"/>
        </w:rPr>
        <w:t>Rewitalizacji</w:t>
      </w:r>
      <w:r w:rsidRPr="007F40BE">
        <w:rPr>
          <w:rFonts w:ascii="Times New Roman" w:hAnsi="Times New Roman" w:cs="Times New Roman"/>
        </w:rPr>
        <w:t xml:space="preserve"> wyznacza ramy dla realizacji przedsięwzięć, które stanowią harmonogram realizacji Programu dla </w:t>
      </w:r>
      <w:r w:rsidR="00120766" w:rsidRPr="007F40BE">
        <w:rPr>
          <w:rFonts w:ascii="Times New Roman" w:hAnsi="Times New Roman" w:cs="Times New Roman"/>
        </w:rPr>
        <w:t>Gminy</w:t>
      </w:r>
      <w:r w:rsidRPr="007F40BE">
        <w:rPr>
          <w:rFonts w:ascii="Times New Roman" w:hAnsi="Times New Roman" w:cs="Times New Roman"/>
        </w:rPr>
        <w:t>. Są to jednak ogólne ramy czasowe</w:t>
      </w:r>
      <w:r w:rsidR="002D7B2B" w:rsidRPr="007F40BE">
        <w:rPr>
          <w:rFonts w:ascii="Times New Roman" w:hAnsi="Times New Roman" w:cs="Times New Roman"/>
        </w:rPr>
        <w:t xml:space="preserve"> i przestrzenne</w:t>
      </w:r>
      <w:r w:rsidRPr="007F40BE">
        <w:rPr>
          <w:rFonts w:ascii="Times New Roman" w:hAnsi="Times New Roman" w:cs="Times New Roman"/>
        </w:rPr>
        <w:t xml:space="preserve">, </w:t>
      </w:r>
      <w:r w:rsidR="002D7B2B" w:rsidRPr="007F40BE">
        <w:rPr>
          <w:rFonts w:ascii="Times New Roman" w:hAnsi="Times New Roman" w:cs="Times New Roman"/>
        </w:rPr>
        <w:t>często</w:t>
      </w:r>
      <w:r w:rsidRPr="007F40BE">
        <w:rPr>
          <w:rFonts w:ascii="Times New Roman" w:hAnsi="Times New Roman" w:cs="Times New Roman"/>
        </w:rPr>
        <w:t xml:space="preserve"> nie dotyczące zakresu inwestycyjnego poszczególnych przedsięwzięć wskazanych w Programie (nie określają skali i rodzaju).</w:t>
      </w:r>
    </w:p>
    <w:p w:rsidR="004716B8" w:rsidRPr="007F40BE" w:rsidRDefault="004716B8" w:rsidP="007F40BE">
      <w:pPr>
        <w:spacing w:after="0" w:line="360" w:lineRule="auto"/>
        <w:jc w:val="both"/>
        <w:rPr>
          <w:rFonts w:ascii="Times New Roman" w:hAnsi="Times New Roman" w:cs="Times New Roman"/>
        </w:rPr>
      </w:pPr>
    </w:p>
    <w:p w:rsidR="002077D3" w:rsidRPr="007F40BE" w:rsidRDefault="002077D3" w:rsidP="007F40BE">
      <w:pPr>
        <w:spacing w:after="0" w:line="360" w:lineRule="auto"/>
        <w:jc w:val="both"/>
        <w:rPr>
          <w:rFonts w:ascii="Times New Roman" w:hAnsi="Times New Roman" w:cs="Times New Roman"/>
          <w:b/>
        </w:rPr>
      </w:pPr>
      <w:r w:rsidRPr="007F40BE">
        <w:rPr>
          <w:rFonts w:ascii="Times New Roman" w:hAnsi="Times New Roman" w:cs="Times New Roman"/>
          <w:b/>
        </w:rPr>
        <w:t>b) powiązania z działaniami prze</w:t>
      </w:r>
      <w:r w:rsidR="004716B8" w:rsidRPr="007F40BE">
        <w:rPr>
          <w:rFonts w:ascii="Times New Roman" w:hAnsi="Times New Roman" w:cs="Times New Roman"/>
          <w:b/>
        </w:rPr>
        <w:t>widzianymi w innych dokumentach</w:t>
      </w:r>
    </w:p>
    <w:p w:rsidR="004716B8" w:rsidRPr="007F40BE" w:rsidRDefault="004716B8" w:rsidP="007F40BE">
      <w:pPr>
        <w:spacing w:after="0" w:line="360" w:lineRule="auto"/>
        <w:jc w:val="both"/>
        <w:rPr>
          <w:rFonts w:ascii="Times New Roman" w:hAnsi="Times New Roman" w:cs="Times New Roman"/>
        </w:rPr>
      </w:pP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Dokument dotyczy obszaru w granicach administracyjnych </w:t>
      </w:r>
      <w:r w:rsidR="00120766" w:rsidRPr="007F40BE">
        <w:rPr>
          <w:rFonts w:ascii="Times New Roman" w:hAnsi="Times New Roman" w:cs="Times New Roman"/>
        </w:rPr>
        <w:t xml:space="preserve">Gminy </w:t>
      </w:r>
      <w:r w:rsidR="005B58B2" w:rsidRPr="007F40BE">
        <w:rPr>
          <w:rFonts w:ascii="Times New Roman" w:hAnsi="Times New Roman" w:cs="Times New Roman"/>
        </w:rPr>
        <w:t>Człopa</w:t>
      </w:r>
      <w:r w:rsidRPr="007F40BE">
        <w:rPr>
          <w:rFonts w:ascii="Times New Roman" w:hAnsi="Times New Roman" w:cs="Times New Roman"/>
        </w:rPr>
        <w:t>, spełnia więc warunek projektu dokumentu dotyczącego obsza</w:t>
      </w:r>
      <w:r w:rsidR="00CF7AFA" w:rsidRPr="007F40BE">
        <w:rPr>
          <w:rFonts w:ascii="Times New Roman" w:hAnsi="Times New Roman" w:cs="Times New Roman"/>
        </w:rPr>
        <w:t>rów w granicach jednej gminy, w </w:t>
      </w:r>
      <w:r w:rsidRPr="007F40BE">
        <w:rPr>
          <w:rFonts w:ascii="Times New Roman" w:hAnsi="Times New Roman" w:cs="Times New Roman"/>
        </w:rPr>
        <w:t>zakresie możliwości odstąpienia od strategicznej oceny.</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Sformułowane w opracowaniu propozycje stanowią część ogólnej strategii </w:t>
      </w:r>
      <w:r w:rsidR="00120766" w:rsidRPr="007F40BE">
        <w:rPr>
          <w:rFonts w:ascii="Times New Roman" w:hAnsi="Times New Roman" w:cs="Times New Roman"/>
        </w:rPr>
        <w:t>Gminy</w:t>
      </w:r>
      <w:r w:rsidRPr="007F40BE">
        <w:rPr>
          <w:rFonts w:ascii="Times New Roman" w:hAnsi="Times New Roman" w:cs="Times New Roman"/>
        </w:rPr>
        <w:t xml:space="preserve"> w zakresie ochrony środowiska zgodnie z obowiązującymi dokumentami takimi jak:</w:t>
      </w:r>
    </w:p>
    <w:p w:rsidR="00954026" w:rsidRPr="007F40BE" w:rsidRDefault="00954026" w:rsidP="007F40BE">
      <w:pPr>
        <w:pStyle w:val="Akapitzlist"/>
        <w:numPr>
          <w:ilvl w:val="0"/>
          <w:numId w:val="2"/>
        </w:numPr>
        <w:spacing w:after="0" w:line="360" w:lineRule="auto"/>
        <w:jc w:val="both"/>
        <w:rPr>
          <w:rFonts w:ascii="Times New Roman" w:hAnsi="Times New Roman" w:cs="Times New Roman"/>
        </w:rPr>
      </w:pPr>
      <w:r w:rsidRPr="007F40BE">
        <w:rPr>
          <w:rFonts w:ascii="Times New Roman" w:hAnsi="Times New Roman" w:cs="Times New Roman"/>
        </w:rPr>
        <w:t>Światowy Program Rozwoju Zrównoważonego „Agenda 21” (1992 r.),</w:t>
      </w:r>
    </w:p>
    <w:p w:rsidR="00954026" w:rsidRPr="007F40BE" w:rsidRDefault="00954026" w:rsidP="007F40BE">
      <w:pPr>
        <w:pStyle w:val="Akapitzlist"/>
        <w:numPr>
          <w:ilvl w:val="0"/>
          <w:numId w:val="2"/>
        </w:numPr>
        <w:spacing w:after="0" w:line="360" w:lineRule="auto"/>
        <w:jc w:val="both"/>
        <w:rPr>
          <w:rFonts w:ascii="Times New Roman" w:hAnsi="Times New Roman" w:cs="Times New Roman"/>
        </w:rPr>
      </w:pPr>
      <w:r w:rsidRPr="007F40BE">
        <w:rPr>
          <w:rFonts w:ascii="Times New Roman" w:hAnsi="Times New Roman" w:cs="Times New Roman"/>
        </w:rPr>
        <w:t>Traktat Ustanawiający Wspólnoty Europejskiej, Tytuł XX – Współpraca na Rzecz Rozwoju,</w:t>
      </w:r>
    </w:p>
    <w:p w:rsidR="00954026" w:rsidRPr="007F40BE" w:rsidRDefault="00954026" w:rsidP="007F40BE">
      <w:pPr>
        <w:pStyle w:val="Akapitzlist"/>
        <w:numPr>
          <w:ilvl w:val="0"/>
          <w:numId w:val="2"/>
        </w:numPr>
        <w:spacing w:after="0" w:line="360" w:lineRule="auto"/>
        <w:jc w:val="both"/>
        <w:rPr>
          <w:rFonts w:ascii="Times New Roman" w:hAnsi="Times New Roman" w:cs="Times New Roman"/>
        </w:rPr>
      </w:pPr>
      <w:r w:rsidRPr="007F40BE">
        <w:rPr>
          <w:rFonts w:ascii="Times New Roman" w:hAnsi="Times New Roman" w:cs="Times New Roman"/>
        </w:rPr>
        <w:t>Wytyczne w zakresie rewitalizacji w programach operacyjnych na lata 2014-2020,</w:t>
      </w:r>
    </w:p>
    <w:p w:rsidR="00954026" w:rsidRPr="007F40BE" w:rsidRDefault="00954026" w:rsidP="007F40BE">
      <w:pPr>
        <w:pStyle w:val="Akapitzlist"/>
        <w:numPr>
          <w:ilvl w:val="0"/>
          <w:numId w:val="2"/>
        </w:numPr>
        <w:spacing w:after="0" w:line="360" w:lineRule="auto"/>
        <w:jc w:val="both"/>
        <w:rPr>
          <w:rFonts w:ascii="Times New Roman" w:hAnsi="Times New Roman" w:cs="Times New Roman"/>
        </w:rPr>
      </w:pPr>
      <w:r w:rsidRPr="007F40BE">
        <w:rPr>
          <w:rFonts w:ascii="Times New Roman" w:hAnsi="Times New Roman" w:cs="Times New Roman"/>
        </w:rPr>
        <w:t>Narodowy Plan Rewitalizacji (założenia),</w:t>
      </w:r>
    </w:p>
    <w:p w:rsidR="00954026" w:rsidRPr="007F40BE" w:rsidRDefault="00954026" w:rsidP="007F40BE">
      <w:pPr>
        <w:pStyle w:val="Akapitzlist"/>
        <w:numPr>
          <w:ilvl w:val="0"/>
          <w:numId w:val="2"/>
        </w:numPr>
        <w:spacing w:after="0" w:line="360" w:lineRule="auto"/>
        <w:jc w:val="both"/>
        <w:rPr>
          <w:rFonts w:ascii="Times New Roman" w:hAnsi="Times New Roman" w:cs="Times New Roman"/>
        </w:rPr>
      </w:pPr>
      <w:r w:rsidRPr="007F40BE">
        <w:rPr>
          <w:rFonts w:ascii="Times New Roman" w:hAnsi="Times New Roman" w:cs="Times New Roman"/>
        </w:rPr>
        <w:t>Krajowa Polityka Miejska 2023,</w:t>
      </w:r>
    </w:p>
    <w:p w:rsidR="00954026" w:rsidRPr="007F40BE" w:rsidRDefault="00954026" w:rsidP="007F40BE">
      <w:pPr>
        <w:pStyle w:val="Akapitzlist"/>
        <w:numPr>
          <w:ilvl w:val="0"/>
          <w:numId w:val="2"/>
        </w:numPr>
        <w:spacing w:after="0" w:line="360" w:lineRule="auto"/>
        <w:jc w:val="both"/>
        <w:rPr>
          <w:rFonts w:ascii="Times New Roman" w:hAnsi="Times New Roman" w:cs="Times New Roman"/>
        </w:rPr>
      </w:pPr>
      <w:r w:rsidRPr="007F40BE">
        <w:rPr>
          <w:rFonts w:ascii="Times New Roman" w:hAnsi="Times New Roman" w:cs="Times New Roman"/>
        </w:rPr>
        <w:t>Europa 2020 (2010 r.),</w:t>
      </w:r>
    </w:p>
    <w:p w:rsidR="00954026" w:rsidRPr="007F40BE" w:rsidRDefault="00954026" w:rsidP="007F40BE">
      <w:pPr>
        <w:pStyle w:val="Akapitzlist"/>
        <w:numPr>
          <w:ilvl w:val="0"/>
          <w:numId w:val="2"/>
        </w:numPr>
        <w:spacing w:after="0" w:line="360" w:lineRule="auto"/>
        <w:jc w:val="both"/>
        <w:rPr>
          <w:rFonts w:ascii="Times New Roman" w:hAnsi="Times New Roman" w:cs="Times New Roman"/>
        </w:rPr>
      </w:pPr>
      <w:r w:rsidRPr="007F40BE">
        <w:rPr>
          <w:rFonts w:ascii="Times New Roman" w:hAnsi="Times New Roman" w:cs="Times New Roman"/>
        </w:rPr>
        <w:t>Strategia Rozwoju Kraju 2020,</w:t>
      </w:r>
    </w:p>
    <w:p w:rsidR="00954026" w:rsidRPr="007F40BE" w:rsidRDefault="00954026" w:rsidP="007F40BE">
      <w:pPr>
        <w:pStyle w:val="Akapitzlist"/>
        <w:numPr>
          <w:ilvl w:val="0"/>
          <w:numId w:val="2"/>
        </w:numPr>
        <w:spacing w:after="0" w:line="360" w:lineRule="auto"/>
        <w:jc w:val="both"/>
        <w:rPr>
          <w:rFonts w:ascii="Times New Roman" w:hAnsi="Times New Roman" w:cs="Times New Roman"/>
        </w:rPr>
      </w:pPr>
      <w:r w:rsidRPr="007F40BE">
        <w:rPr>
          <w:rFonts w:ascii="Times New Roman" w:hAnsi="Times New Roman" w:cs="Times New Roman"/>
        </w:rPr>
        <w:t>Długookresowa Strategia Rozwoju Kraju. Polska 2030. Trzecia Fala Nowoczesności,</w:t>
      </w:r>
    </w:p>
    <w:p w:rsidR="00954026" w:rsidRPr="007F40BE" w:rsidRDefault="00954026" w:rsidP="007F40BE">
      <w:pPr>
        <w:pStyle w:val="Akapitzlist"/>
        <w:numPr>
          <w:ilvl w:val="0"/>
          <w:numId w:val="2"/>
        </w:numPr>
        <w:spacing w:after="0" w:line="360" w:lineRule="auto"/>
        <w:jc w:val="both"/>
        <w:rPr>
          <w:rFonts w:ascii="Times New Roman" w:hAnsi="Times New Roman" w:cs="Times New Roman"/>
        </w:rPr>
      </w:pPr>
      <w:r w:rsidRPr="007F40BE">
        <w:rPr>
          <w:rFonts w:ascii="Times New Roman" w:hAnsi="Times New Roman" w:cs="Times New Roman"/>
        </w:rPr>
        <w:t>Strategia Rozwoju Kapitału Społecznego 2020,</w:t>
      </w:r>
    </w:p>
    <w:p w:rsidR="00954026" w:rsidRPr="007F40BE" w:rsidRDefault="00954026" w:rsidP="007F40BE">
      <w:pPr>
        <w:pStyle w:val="Akapitzlist"/>
        <w:numPr>
          <w:ilvl w:val="0"/>
          <w:numId w:val="2"/>
        </w:numPr>
        <w:spacing w:after="0" w:line="360" w:lineRule="auto"/>
        <w:jc w:val="both"/>
        <w:rPr>
          <w:rFonts w:ascii="Times New Roman" w:hAnsi="Times New Roman" w:cs="Times New Roman"/>
        </w:rPr>
      </w:pPr>
      <w:r w:rsidRPr="007F40BE">
        <w:rPr>
          <w:rFonts w:ascii="Times New Roman" w:hAnsi="Times New Roman" w:cs="Times New Roman"/>
        </w:rPr>
        <w:t>Koncepcja Przestrzennego Zagospodarowania Kraju 2030,</w:t>
      </w:r>
    </w:p>
    <w:p w:rsidR="00954026" w:rsidRPr="007F40BE" w:rsidRDefault="00954026" w:rsidP="007F40BE">
      <w:pPr>
        <w:pStyle w:val="Akapitzlist"/>
        <w:numPr>
          <w:ilvl w:val="0"/>
          <w:numId w:val="2"/>
        </w:numPr>
        <w:spacing w:after="0" w:line="360" w:lineRule="auto"/>
        <w:jc w:val="both"/>
        <w:rPr>
          <w:rFonts w:ascii="Times New Roman" w:hAnsi="Times New Roman" w:cs="Times New Roman"/>
        </w:rPr>
      </w:pPr>
      <w:r w:rsidRPr="007F40BE">
        <w:rPr>
          <w:rFonts w:ascii="Times New Roman" w:hAnsi="Times New Roman" w:cs="Times New Roman"/>
        </w:rPr>
        <w:t xml:space="preserve">Regionalny Program Operacyjny Województwa </w:t>
      </w:r>
      <w:r w:rsidR="001B398F" w:rsidRPr="007F40BE">
        <w:rPr>
          <w:rFonts w:ascii="Times New Roman" w:hAnsi="Times New Roman" w:cs="Times New Roman"/>
        </w:rPr>
        <w:t>Zachodniopomorskiego</w:t>
      </w:r>
      <w:r w:rsidRPr="007F40BE">
        <w:rPr>
          <w:rFonts w:ascii="Times New Roman" w:hAnsi="Times New Roman" w:cs="Times New Roman"/>
        </w:rPr>
        <w:t>.</w:t>
      </w:r>
    </w:p>
    <w:p w:rsidR="00954026" w:rsidRPr="007F40BE" w:rsidRDefault="00C27747" w:rsidP="007F40BE">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8240" behindDoc="1" locked="0" layoutInCell="1" allowOverlap="1">
            <wp:simplePos x="0" y="0"/>
            <wp:positionH relativeFrom="column">
              <wp:posOffset>1905</wp:posOffset>
            </wp:positionH>
            <wp:positionV relativeFrom="paragraph">
              <wp:posOffset>-635</wp:posOffset>
            </wp:positionV>
            <wp:extent cx="5760720" cy="541655"/>
            <wp:effectExtent l="0" t="0" r="0" b="0"/>
            <wp:wrapTight wrapText="bothSides">
              <wp:wrapPolygon edited="0">
                <wp:start x="0" y="0"/>
                <wp:lineTo x="0" y="20511"/>
                <wp:lineTo x="21500" y="20511"/>
                <wp:lineTo x="2150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a lp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541655"/>
                    </a:xfrm>
                    <a:prstGeom prst="rect">
                      <a:avLst/>
                    </a:prstGeom>
                  </pic:spPr>
                </pic:pic>
              </a:graphicData>
            </a:graphic>
          </wp:anchor>
        </w:drawing>
      </w:r>
      <w:r w:rsidR="00954026" w:rsidRPr="007F40BE">
        <w:rPr>
          <w:rFonts w:ascii="Times New Roman" w:hAnsi="Times New Roman" w:cs="Times New Roman"/>
        </w:rPr>
        <w:t xml:space="preserve">Plan zagospodarowania przestrzennego województwa </w:t>
      </w:r>
      <w:r w:rsidR="001B398F" w:rsidRPr="007F40BE">
        <w:rPr>
          <w:rFonts w:ascii="Times New Roman" w:hAnsi="Times New Roman" w:cs="Times New Roman"/>
        </w:rPr>
        <w:t>zachodniopomorskiego</w:t>
      </w:r>
      <w:r w:rsidR="00954026" w:rsidRPr="007F40BE">
        <w:rPr>
          <w:rFonts w:ascii="Times New Roman" w:hAnsi="Times New Roman" w:cs="Times New Roman"/>
        </w:rPr>
        <w:t>.</w:t>
      </w:r>
    </w:p>
    <w:p w:rsidR="00954026" w:rsidRPr="007F40BE" w:rsidRDefault="00EF037D" w:rsidP="007F40BE">
      <w:pPr>
        <w:pStyle w:val="Akapitzlist"/>
        <w:numPr>
          <w:ilvl w:val="0"/>
          <w:numId w:val="2"/>
        </w:numPr>
        <w:spacing w:after="0" w:line="360" w:lineRule="auto"/>
        <w:jc w:val="both"/>
        <w:rPr>
          <w:rFonts w:ascii="Times New Roman" w:hAnsi="Times New Roman" w:cs="Times New Roman"/>
        </w:rPr>
      </w:pPr>
      <w:r w:rsidRPr="007F40BE">
        <w:rPr>
          <w:rFonts w:ascii="Times New Roman" w:hAnsi="Times New Roman" w:cs="Times New Roman"/>
        </w:rPr>
        <w:t>Strategia</w:t>
      </w:r>
      <w:r w:rsidR="00954026" w:rsidRPr="007F40BE">
        <w:rPr>
          <w:rFonts w:ascii="Times New Roman" w:hAnsi="Times New Roman" w:cs="Times New Roman"/>
        </w:rPr>
        <w:t xml:space="preserve"> rozwoju województwa</w:t>
      </w:r>
      <w:r w:rsidR="005B58B2" w:rsidRPr="007F40BE">
        <w:rPr>
          <w:rFonts w:ascii="Times New Roman" w:hAnsi="Times New Roman" w:cs="Times New Roman"/>
        </w:rPr>
        <w:t xml:space="preserve"> zachodniopomorskiego</w:t>
      </w:r>
      <w:r w:rsidR="00954026" w:rsidRPr="007F40BE">
        <w:rPr>
          <w:rFonts w:ascii="Times New Roman" w:hAnsi="Times New Roman" w:cs="Times New Roman"/>
        </w:rPr>
        <w:t>.</w:t>
      </w:r>
    </w:p>
    <w:p w:rsidR="004716B8" w:rsidRPr="007F40BE" w:rsidRDefault="005B58B2" w:rsidP="007F40BE">
      <w:pPr>
        <w:pStyle w:val="Akapitzlist"/>
        <w:numPr>
          <w:ilvl w:val="0"/>
          <w:numId w:val="2"/>
        </w:numPr>
        <w:spacing w:after="0" w:line="360" w:lineRule="auto"/>
        <w:jc w:val="both"/>
        <w:rPr>
          <w:rFonts w:ascii="Times New Roman" w:hAnsi="Times New Roman" w:cs="Times New Roman"/>
        </w:rPr>
      </w:pPr>
      <w:r w:rsidRPr="007F40BE">
        <w:rPr>
          <w:rFonts w:ascii="Times New Roman" w:hAnsi="Times New Roman" w:cs="Times New Roman"/>
        </w:rPr>
        <w:t>strategiczne dokumenty gminne</w:t>
      </w:r>
      <w:r w:rsidR="00120766" w:rsidRPr="007F40BE">
        <w:rPr>
          <w:rFonts w:ascii="Times New Roman" w:hAnsi="Times New Roman" w:cs="Times New Roman"/>
        </w:rPr>
        <w:t>.</w:t>
      </w:r>
    </w:p>
    <w:p w:rsidR="004716B8" w:rsidRPr="007F40BE" w:rsidRDefault="004716B8" w:rsidP="007F40BE">
      <w:pPr>
        <w:spacing w:after="0" w:line="360" w:lineRule="auto"/>
        <w:ind w:firstLine="709"/>
        <w:jc w:val="both"/>
        <w:rPr>
          <w:rFonts w:ascii="Times New Roman" w:hAnsi="Times New Roman" w:cs="Times New Roman"/>
        </w:rPr>
      </w:pPr>
      <w:r w:rsidRPr="007F40BE">
        <w:rPr>
          <w:rFonts w:ascii="Times New Roman" w:hAnsi="Times New Roman" w:cs="Times New Roman"/>
        </w:rPr>
        <w:t xml:space="preserve">Wymienione w Programie propozycje działań i </w:t>
      </w:r>
      <w:r w:rsidR="00060776" w:rsidRPr="007F40BE">
        <w:rPr>
          <w:rFonts w:ascii="Times New Roman" w:hAnsi="Times New Roman" w:cs="Times New Roman"/>
        </w:rPr>
        <w:t xml:space="preserve">kierunki rozwoju są </w:t>
      </w:r>
      <w:r w:rsidR="002D7B2B" w:rsidRPr="007F40BE">
        <w:rPr>
          <w:rFonts w:ascii="Times New Roman" w:hAnsi="Times New Roman" w:cs="Times New Roman"/>
        </w:rPr>
        <w:t xml:space="preserve">częściowo </w:t>
      </w:r>
      <w:r w:rsidR="00060776" w:rsidRPr="007F40BE">
        <w:rPr>
          <w:rFonts w:ascii="Times New Roman" w:hAnsi="Times New Roman" w:cs="Times New Roman"/>
        </w:rPr>
        <w:t>powiązane z </w:t>
      </w:r>
      <w:r w:rsidRPr="007F40BE">
        <w:rPr>
          <w:rFonts w:ascii="Times New Roman" w:hAnsi="Times New Roman" w:cs="Times New Roman"/>
        </w:rPr>
        <w:t xml:space="preserve">problemami dotyczącymi ochrony środowiska na terenie </w:t>
      </w:r>
      <w:r w:rsidR="00120766" w:rsidRPr="007F40BE">
        <w:rPr>
          <w:rFonts w:ascii="Times New Roman" w:hAnsi="Times New Roman" w:cs="Times New Roman"/>
        </w:rPr>
        <w:t>gminy</w:t>
      </w:r>
      <w:r w:rsidRPr="007F40BE">
        <w:rPr>
          <w:rFonts w:ascii="Times New Roman" w:hAnsi="Times New Roman" w:cs="Times New Roman"/>
        </w:rPr>
        <w:t xml:space="preserve"> i mają za zadanie przedstawić możliwości zmniejszenia negatywnego oddziaływania działalności antropogenicznej na terenie jednostki.</w:t>
      </w:r>
    </w:p>
    <w:p w:rsidR="004716B8" w:rsidRPr="007F40BE" w:rsidRDefault="004716B8" w:rsidP="007F40BE">
      <w:pPr>
        <w:spacing w:after="0" w:line="360" w:lineRule="auto"/>
        <w:jc w:val="both"/>
        <w:rPr>
          <w:rFonts w:ascii="Times New Roman" w:hAnsi="Times New Roman" w:cs="Times New Roman"/>
        </w:rPr>
      </w:pPr>
    </w:p>
    <w:p w:rsidR="002077D3" w:rsidRPr="007F40BE" w:rsidRDefault="002077D3" w:rsidP="007F40BE">
      <w:pPr>
        <w:spacing w:after="0" w:line="360" w:lineRule="auto"/>
        <w:jc w:val="both"/>
        <w:rPr>
          <w:rFonts w:ascii="Times New Roman" w:hAnsi="Times New Roman" w:cs="Times New Roman"/>
          <w:b/>
        </w:rPr>
      </w:pPr>
      <w:r w:rsidRPr="007F40BE">
        <w:rPr>
          <w:rFonts w:ascii="Times New Roman" w:hAnsi="Times New Roman" w:cs="Times New Roman"/>
          <w:b/>
        </w:rPr>
        <w:t xml:space="preserve">c) przydatność w uwzględnieniu aspektów środowiskowych, w szczególności w celu wspierania zrównoważonego rozwoju, oraz we wdrażaniu prawa wspólnotowego </w:t>
      </w:r>
      <w:r w:rsidR="007308E8" w:rsidRPr="007F40BE">
        <w:rPr>
          <w:rFonts w:ascii="Times New Roman" w:hAnsi="Times New Roman" w:cs="Times New Roman"/>
          <w:b/>
        </w:rPr>
        <w:t>w </w:t>
      </w:r>
      <w:r w:rsidR="004716B8" w:rsidRPr="007F40BE">
        <w:rPr>
          <w:rFonts w:ascii="Times New Roman" w:hAnsi="Times New Roman" w:cs="Times New Roman"/>
          <w:b/>
        </w:rPr>
        <w:t>dziedzinie ochrony środowiska</w:t>
      </w:r>
    </w:p>
    <w:p w:rsidR="004716B8" w:rsidRPr="007F40BE" w:rsidRDefault="004716B8" w:rsidP="007F40BE">
      <w:pPr>
        <w:spacing w:after="0" w:line="360" w:lineRule="auto"/>
        <w:jc w:val="both"/>
        <w:rPr>
          <w:rFonts w:ascii="Times New Roman" w:hAnsi="Times New Roman" w:cs="Times New Roman"/>
        </w:rPr>
      </w:pP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Realizacja planowanych działań na rzecz ochrony środowiska, może wpłynąć na poprawę jakości środowiska </w:t>
      </w:r>
      <w:r w:rsidR="00120766" w:rsidRPr="007F40BE">
        <w:rPr>
          <w:rFonts w:ascii="Times New Roman" w:hAnsi="Times New Roman" w:cs="Times New Roman"/>
        </w:rPr>
        <w:t xml:space="preserve">gminy </w:t>
      </w:r>
      <w:r w:rsidR="005B58B2" w:rsidRPr="007F40BE">
        <w:rPr>
          <w:rFonts w:ascii="Times New Roman" w:hAnsi="Times New Roman" w:cs="Times New Roman"/>
        </w:rPr>
        <w:t>Człopa</w:t>
      </w:r>
      <w:r w:rsidRPr="007F40BE">
        <w:rPr>
          <w:rFonts w:ascii="Times New Roman" w:hAnsi="Times New Roman" w:cs="Times New Roman"/>
        </w:rPr>
        <w:t xml:space="preserve">. Jednym z celów projektowanego dokumentu jest kontynuacja już prowadzonych działań na terenie jednostki, co może przełożyć się na poprawę stanu środowiska przyrodniczego i stać się istotnym czynnikiem wsparcia zrównoważonego rozwoju oraz wdrażania prawa wspólnotowego w dziedzinie ochrony środowiska. Projekt dokumentu jest opracowany w ścisłej korelacji z unijnymi i krajowymi aktami legislacyjnymi i realizacyjnymi oraz programami strategicznymi, wyznaczającymi już ramy dla strategicznych celów rozwoju </w:t>
      </w:r>
      <w:r w:rsidR="00120766" w:rsidRPr="007F40BE">
        <w:rPr>
          <w:rFonts w:ascii="Times New Roman" w:hAnsi="Times New Roman" w:cs="Times New Roman"/>
        </w:rPr>
        <w:t>Gminy</w:t>
      </w:r>
      <w:r w:rsidRPr="007F40BE">
        <w:rPr>
          <w:rFonts w:ascii="Times New Roman" w:hAnsi="Times New Roman" w:cs="Times New Roman"/>
        </w:rPr>
        <w:t>. Dokumenty na szczeblach lokalnym, wojewódzkim, czy krajowym przeszły już strategiczne oceny oddziaływania.</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Program </w:t>
      </w:r>
      <w:r w:rsidR="002D7B2B" w:rsidRPr="007F40BE">
        <w:rPr>
          <w:rFonts w:ascii="Times New Roman" w:hAnsi="Times New Roman" w:cs="Times New Roman"/>
        </w:rPr>
        <w:t>Rewitalizacji</w:t>
      </w:r>
      <w:r w:rsidRPr="007F40BE">
        <w:rPr>
          <w:rFonts w:ascii="Times New Roman" w:hAnsi="Times New Roman" w:cs="Times New Roman"/>
        </w:rPr>
        <w:t xml:space="preserve"> jest dokumentem, którego głównym celem jest określenie dla </w:t>
      </w:r>
      <w:r w:rsidR="00120766" w:rsidRPr="007F40BE">
        <w:rPr>
          <w:rFonts w:ascii="Times New Roman" w:hAnsi="Times New Roman" w:cs="Times New Roman"/>
        </w:rPr>
        <w:t>Gminy</w:t>
      </w:r>
      <w:r w:rsidRPr="007F40BE">
        <w:rPr>
          <w:rFonts w:ascii="Times New Roman" w:hAnsi="Times New Roman" w:cs="Times New Roman"/>
        </w:rPr>
        <w:t xml:space="preserve"> drogi do osiągnięcia celów w zakresie zrównoważonego rozwoju, ustalonych wcześniej na szczeblu regionalnym, krajowym i międzynarodowym</w:t>
      </w:r>
      <w:r w:rsidR="002D7B2B" w:rsidRPr="007F40BE">
        <w:rPr>
          <w:rFonts w:ascii="Times New Roman" w:hAnsi="Times New Roman" w:cs="Times New Roman"/>
        </w:rPr>
        <w:t>, a pośrednio włącza proces rewitalizacji w</w:t>
      </w:r>
      <w:r w:rsidR="005B58B2" w:rsidRPr="007F40BE">
        <w:rPr>
          <w:rFonts w:ascii="Times New Roman" w:hAnsi="Times New Roman" w:cs="Times New Roman"/>
        </w:rPr>
        <w:t xml:space="preserve"> </w:t>
      </w:r>
      <w:r w:rsidR="002D7B2B" w:rsidRPr="007F40BE">
        <w:rPr>
          <w:rFonts w:ascii="Times New Roman" w:hAnsi="Times New Roman" w:cs="Times New Roman"/>
        </w:rPr>
        <w:t>ochronę środowiska</w:t>
      </w:r>
      <w:r w:rsidRPr="007F40BE">
        <w:rPr>
          <w:rFonts w:ascii="Times New Roman" w:hAnsi="Times New Roman" w:cs="Times New Roman"/>
        </w:rPr>
        <w:t xml:space="preserve">. Odstąpienie od wdrażania zapisów tych dokumentów oznaczać będzie odstąpienie od obowiązku realizacji strategicznych celów ochrony środowiska. W przypadku braku realizacji </w:t>
      </w:r>
      <w:r w:rsidR="00954026" w:rsidRPr="007F40BE">
        <w:rPr>
          <w:rFonts w:ascii="Times New Roman" w:hAnsi="Times New Roman" w:cs="Times New Roman"/>
        </w:rPr>
        <w:t>Programu</w:t>
      </w:r>
      <w:r w:rsidRPr="007F40BE">
        <w:rPr>
          <w:rFonts w:ascii="Times New Roman" w:hAnsi="Times New Roman" w:cs="Times New Roman"/>
        </w:rPr>
        <w:t xml:space="preserve"> dla </w:t>
      </w:r>
      <w:r w:rsidR="00120766" w:rsidRPr="007F40BE">
        <w:rPr>
          <w:rFonts w:ascii="Times New Roman" w:hAnsi="Times New Roman" w:cs="Times New Roman"/>
        </w:rPr>
        <w:t xml:space="preserve">Gminy </w:t>
      </w:r>
      <w:r w:rsidR="005B58B2" w:rsidRPr="007F40BE">
        <w:rPr>
          <w:rFonts w:ascii="Times New Roman" w:hAnsi="Times New Roman" w:cs="Times New Roman"/>
        </w:rPr>
        <w:t>Człopa</w:t>
      </w:r>
      <w:r w:rsidRPr="007F40BE">
        <w:rPr>
          <w:rFonts w:ascii="Times New Roman" w:hAnsi="Times New Roman" w:cs="Times New Roman"/>
        </w:rPr>
        <w:t>, przeprowadzona analiza i ocena stanu istniejącego pozwala wykazać, że może nastąpić pogorszenie stanu środowiska. Brak realizacji Programu przyczyniać się będzie do utrwalania oraz wystę</w:t>
      </w:r>
      <w:r w:rsidR="001000A9" w:rsidRPr="007F40BE">
        <w:rPr>
          <w:rFonts w:ascii="Times New Roman" w:hAnsi="Times New Roman" w:cs="Times New Roman"/>
        </w:rPr>
        <w:t>powania negatywnych tendencji w </w:t>
      </w:r>
      <w:r w:rsidRPr="007F40BE">
        <w:rPr>
          <w:rFonts w:ascii="Times New Roman" w:hAnsi="Times New Roman" w:cs="Times New Roman"/>
        </w:rPr>
        <w:t>środowisku</w:t>
      </w:r>
      <w:r w:rsidR="002D7B2B" w:rsidRPr="007F40BE">
        <w:rPr>
          <w:rFonts w:ascii="Times New Roman" w:hAnsi="Times New Roman" w:cs="Times New Roman"/>
        </w:rPr>
        <w:t xml:space="preserve"> przyrodniczym i społecznym</w:t>
      </w:r>
      <w:r w:rsidRPr="007F40BE">
        <w:rPr>
          <w:rFonts w:ascii="Times New Roman" w:hAnsi="Times New Roman" w:cs="Times New Roman"/>
        </w:rPr>
        <w:t>.</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Biorąc pod uwagę cel w jakim jest sporządzany i realizowany </w:t>
      </w:r>
      <w:r w:rsidR="002D7B2B" w:rsidRPr="007F40BE">
        <w:rPr>
          <w:rFonts w:ascii="Times New Roman" w:hAnsi="Times New Roman" w:cs="Times New Roman"/>
        </w:rPr>
        <w:t>Program Rewitalizacji</w:t>
      </w:r>
      <w:r w:rsidRPr="007F40BE">
        <w:rPr>
          <w:rFonts w:ascii="Times New Roman" w:hAnsi="Times New Roman" w:cs="Times New Roman"/>
        </w:rPr>
        <w:t>, należy uznać, że środkami zapobiegającymi negatywnemu oddziaływaniu na środowisko</w:t>
      </w:r>
      <w:r w:rsidR="00954026" w:rsidRPr="007F40BE">
        <w:rPr>
          <w:rFonts w:ascii="Times New Roman" w:hAnsi="Times New Roman" w:cs="Times New Roman"/>
        </w:rPr>
        <w:t xml:space="preserve"> są w </w:t>
      </w:r>
      <w:r w:rsidRPr="007F40BE">
        <w:rPr>
          <w:rFonts w:ascii="Times New Roman" w:hAnsi="Times New Roman" w:cs="Times New Roman"/>
        </w:rPr>
        <w:t>rzeczywistości rozwiązania zaproponowane w tym dokumencie.</w:t>
      </w:r>
    </w:p>
    <w:p w:rsidR="007308E8" w:rsidRPr="007F40BE" w:rsidRDefault="007308E8" w:rsidP="007F40BE">
      <w:pPr>
        <w:spacing w:after="0" w:line="360" w:lineRule="auto"/>
        <w:rPr>
          <w:rFonts w:ascii="Times New Roman" w:hAnsi="Times New Roman" w:cs="Times New Roman"/>
          <w:b/>
        </w:rPr>
      </w:pPr>
    </w:p>
    <w:p w:rsidR="002077D3" w:rsidRPr="007F40BE" w:rsidRDefault="002077D3" w:rsidP="007F40BE">
      <w:pPr>
        <w:spacing w:after="0" w:line="360" w:lineRule="auto"/>
        <w:jc w:val="both"/>
        <w:rPr>
          <w:rFonts w:ascii="Times New Roman" w:hAnsi="Times New Roman" w:cs="Times New Roman"/>
          <w:b/>
        </w:rPr>
      </w:pPr>
      <w:r w:rsidRPr="007F40BE">
        <w:rPr>
          <w:rFonts w:ascii="Times New Roman" w:hAnsi="Times New Roman" w:cs="Times New Roman"/>
          <w:b/>
        </w:rPr>
        <w:t>d) powiązania z problemami</w:t>
      </w:r>
      <w:r w:rsidR="004716B8" w:rsidRPr="007F40BE">
        <w:rPr>
          <w:rFonts w:ascii="Times New Roman" w:hAnsi="Times New Roman" w:cs="Times New Roman"/>
          <w:b/>
        </w:rPr>
        <w:t xml:space="preserve"> dotyczącymi ochrony środowiska</w:t>
      </w:r>
    </w:p>
    <w:p w:rsidR="004716B8" w:rsidRPr="007F40BE" w:rsidRDefault="004716B8" w:rsidP="007F40BE">
      <w:pPr>
        <w:spacing w:after="0" w:line="360" w:lineRule="auto"/>
        <w:jc w:val="both"/>
        <w:rPr>
          <w:rFonts w:ascii="Times New Roman" w:hAnsi="Times New Roman" w:cs="Times New Roman"/>
        </w:rPr>
      </w:pPr>
    </w:p>
    <w:p w:rsidR="00C27747"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Projekt dokumentu zawiera kierunki </w:t>
      </w:r>
      <w:r w:rsidR="002D7B2B" w:rsidRPr="007F40BE">
        <w:rPr>
          <w:rFonts w:ascii="Times New Roman" w:hAnsi="Times New Roman" w:cs="Times New Roman"/>
        </w:rPr>
        <w:t>działania</w:t>
      </w:r>
      <w:r w:rsidR="005B58B2" w:rsidRPr="007F40BE">
        <w:rPr>
          <w:rFonts w:ascii="Times New Roman" w:hAnsi="Times New Roman" w:cs="Times New Roman"/>
        </w:rPr>
        <w:t xml:space="preserve"> </w:t>
      </w:r>
      <w:r w:rsidR="002D7B2B" w:rsidRPr="007F40BE">
        <w:rPr>
          <w:rFonts w:ascii="Times New Roman" w:hAnsi="Times New Roman" w:cs="Times New Roman"/>
        </w:rPr>
        <w:t xml:space="preserve">także </w:t>
      </w:r>
      <w:r w:rsidRPr="007F40BE">
        <w:rPr>
          <w:rFonts w:ascii="Times New Roman" w:hAnsi="Times New Roman" w:cs="Times New Roman"/>
        </w:rPr>
        <w:t xml:space="preserve">o charakterze </w:t>
      </w:r>
      <w:proofErr w:type="spellStart"/>
      <w:r w:rsidRPr="007F40BE">
        <w:rPr>
          <w:rFonts w:ascii="Times New Roman" w:hAnsi="Times New Roman" w:cs="Times New Roman"/>
        </w:rPr>
        <w:t>prośrodowiskowym</w:t>
      </w:r>
      <w:proofErr w:type="spellEnd"/>
      <w:r w:rsidRPr="007F40BE">
        <w:rPr>
          <w:rFonts w:ascii="Times New Roman" w:hAnsi="Times New Roman" w:cs="Times New Roman"/>
        </w:rPr>
        <w:t xml:space="preserve"> dotyczące prowadzenia działań mających na celu poprawę stanu</w:t>
      </w:r>
      <w:r w:rsidR="002D7B2B" w:rsidRPr="007F40BE">
        <w:rPr>
          <w:rFonts w:ascii="Times New Roman" w:hAnsi="Times New Roman" w:cs="Times New Roman"/>
        </w:rPr>
        <w:t xml:space="preserve"> środowiska</w:t>
      </w:r>
      <w:r w:rsidRPr="007F40BE">
        <w:rPr>
          <w:rFonts w:ascii="Times New Roman" w:hAnsi="Times New Roman" w:cs="Times New Roman"/>
        </w:rPr>
        <w:t xml:space="preserve">. Tak więc najważniejszymi </w:t>
      </w:r>
    </w:p>
    <w:p w:rsidR="00C27747" w:rsidRDefault="00C27747" w:rsidP="007F40BE">
      <w:pPr>
        <w:spacing w:after="0"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5760720" cy="54165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a lp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541655"/>
                    </a:xfrm>
                    <a:prstGeom prst="rect">
                      <a:avLst/>
                    </a:prstGeom>
                  </pic:spPr>
                </pic:pic>
              </a:graphicData>
            </a:graphic>
          </wp:inline>
        </w:drawing>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elementami harmonogramu realizacyjnego są działania w zakresie ochrony powietrza (zmniejszenie emisji zanieczyszczeń</w:t>
      </w:r>
      <w:r w:rsidR="002D7B2B" w:rsidRPr="007F40BE">
        <w:rPr>
          <w:rFonts w:ascii="Times New Roman" w:hAnsi="Times New Roman" w:cs="Times New Roman"/>
        </w:rPr>
        <w:t>, modernizacja zabudowy</w:t>
      </w:r>
      <w:r w:rsidRPr="007F40BE">
        <w:rPr>
          <w:rFonts w:ascii="Times New Roman" w:hAnsi="Times New Roman" w:cs="Times New Roman"/>
        </w:rPr>
        <w:t xml:space="preserve">), ochrony </w:t>
      </w:r>
      <w:r w:rsidR="002D7B2B" w:rsidRPr="007F40BE">
        <w:rPr>
          <w:rFonts w:ascii="Times New Roman" w:hAnsi="Times New Roman" w:cs="Times New Roman"/>
        </w:rPr>
        <w:t>zasobów przyrodniczych</w:t>
      </w:r>
      <w:r w:rsidR="00954026" w:rsidRPr="007F40BE">
        <w:rPr>
          <w:rFonts w:ascii="Times New Roman" w:hAnsi="Times New Roman" w:cs="Times New Roman"/>
        </w:rPr>
        <w:t xml:space="preserve">, </w:t>
      </w:r>
      <w:r w:rsidR="002D7B2B" w:rsidRPr="007F40BE">
        <w:rPr>
          <w:rFonts w:ascii="Times New Roman" w:hAnsi="Times New Roman" w:cs="Times New Roman"/>
        </w:rPr>
        <w:t>przemyślane zagospodarowanie terenów czynnych biologicznie</w:t>
      </w:r>
      <w:r w:rsidRPr="007F40BE">
        <w:rPr>
          <w:rFonts w:ascii="Times New Roman" w:hAnsi="Times New Roman" w:cs="Times New Roman"/>
        </w:rPr>
        <w:t>.</w:t>
      </w:r>
    </w:p>
    <w:p w:rsidR="004716B8" w:rsidRPr="007F40BE" w:rsidRDefault="002D7B2B"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Oprócz powyższych inwestycji, </w:t>
      </w:r>
      <w:r w:rsidR="004716B8" w:rsidRPr="007F40BE">
        <w:rPr>
          <w:rFonts w:ascii="Times New Roman" w:hAnsi="Times New Roman" w:cs="Times New Roman"/>
        </w:rPr>
        <w:t>działań organizacyjnych i administracyjnych ważnym elementem dla tego obszaru, ze względu na ustanowione formy ochrony przyrody są działania w zakresie ochrony przyrody. W połączen</w:t>
      </w:r>
      <w:r w:rsidR="007308E8" w:rsidRPr="007F40BE">
        <w:rPr>
          <w:rFonts w:ascii="Times New Roman" w:hAnsi="Times New Roman" w:cs="Times New Roman"/>
        </w:rPr>
        <w:t>iu z inwestycjami chroniącymi i </w:t>
      </w:r>
      <w:r w:rsidR="004716B8" w:rsidRPr="007F40BE">
        <w:rPr>
          <w:rFonts w:ascii="Times New Roman" w:hAnsi="Times New Roman" w:cs="Times New Roman"/>
        </w:rPr>
        <w:t>oczyszczającymi środowisko, a także działaniami organizacyjnymi, nie przewiduje się, że nastąpi pogorszenie stanu form ochrony przyrody, ich zniszczenie bądź fragmentacja i zanik.</w:t>
      </w:r>
    </w:p>
    <w:p w:rsidR="00060776" w:rsidRPr="007F40BE" w:rsidRDefault="00060776" w:rsidP="007F40BE">
      <w:pPr>
        <w:spacing w:line="360" w:lineRule="auto"/>
        <w:rPr>
          <w:rFonts w:ascii="Times New Roman" w:hAnsi="Times New Roman" w:cs="Times New Roman"/>
          <w:b/>
          <w:u w:val="single"/>
        </w:rPr>
      </w:pPr>
    </w:p>
    <w:p w:rsidR="002077D3" w:rsidRPr="007F40BE" w:rsidRDefault="004716B8" w:rsidP="007F40BE">
      <w:pPr>
        <w:spacing w:after="0" w:line="360" w:lineRule="auto"/>
        <w:jc w:val="both"/>
        <w:outlineLvl w:val="0"/>
        <w:rPr>
          <w:rFonts w:ascii="Times New Roman" w:hAnsi="Times New Roman" w:cs="Times New Roman"/>
          <w:b/>
          <w:u w:val="single"/>
        </w:rPr>
      </w:pPr>
      <w:r w:rsidRPr="007F40BE">
        <w:rPr>
          <w:rFonts w:ascii="Times New Roman" w:hAnsi="Times New Roman" w:cs="Times New Roman"/>
          <w:b/>
          <w:u w:val="single"/>
        </w:rPr>
        <w:t>Rodzaj i skala</w:t>
      </w:r>
      <w:r w:rsidR="002077D3" w:rsidRPr="007F40BE">
        <w:rPr>
          <w:rFonts w:ascii="Times New Roman" w:hAnsi="Times New Roman" w:cs="Times New Roman"/>
          <w:b/>
          <w:u w:val="single"/>
        </w:rPr>
        <w:t xml:space="preserve"> oddziaływania na środowisko, w szczególności:</w:t>
      </w:r>
    </w:p>
    <w:p w:rsidR="004716B8" w:rsidRPr="007F40BE" w:rsidRDefault="004716B8" w:rsidP="007F40BE">
      <w:pPr>
        <w:spacing w:after="0" w:line="360" w:lineRule="auto"/>
        <w:jc w:val="both"/>
        <w:rPr>
          <w:rFonts w:ascii="Times New Roman" w:hAnsi="Times New Roman" w:cs="Times New Roman"/>
        </w:rPr>
      </w:pPr>
    </w:p>
    <w:p w:rsidR="002077D3" w:rsidRPr="007F40BE" w:rsidRDefault="002077D3" w:rsidP="007F40BE">
      <w:pPr>
        <w:spacing w:after="0" w:line="360" w:lineRule="auto"/>
        <w:jc w:val="both"/>
        <w:outlineLvl w:val="0"/>
        <w:rPr>
          <w:rFonts w:ascii="Times New Roman" w:hAnsi="Times New Roman" w:cs="Times New Roman"/>
          <w:b/>
        </w:rPr>
      </w:pPr>
      <w:r w:rsidRPr="007F40BE">
        <w:rPr>
          <w:rFonts w:ascii="Times New Roman" w:hAnsi="Times New Roman" w:cs="Times New Roman"/>
          <w:b/>
        </w:rPr>
        <w:t>a) prawdopodobieństwo wystąpienia, czas trwania, zasięg, częstotli</w:t>
      </w:r>
      <w:r w:rsidR="007308E8" w:rsidRPr="007F40BE">
        <w:rPr>
          <w:rFonts w:ascii="Times New Roman" w:hAnsi="Times New Roman" w:cs="Times New Roman"/>
          <w:b/>
        </w:rPr>
        <w:t>wość i </w:t>
      </w:r>
      <w:r w:rsidR="004716B8" w:rsidRPr="007F40BE">
        <w:rPr>
          <w:rFonts w:ascii="Times New Roman" w:hAnsi="Times New Roman" w:cs="Times New Roman"/>
          <w:b/>
        </w:rPr>
        <w:t>odwracalność oddziaływań</w:t>
      </w:r>
    </w:p>
    <w:p w:rsidR="004716B8" w:rsidRPr="007F40BE" w:rsidRDefault="004716B8" w:rsidP="007F40BE">
      <w:pPr>
        <w:spacing w:after="0" w:line="360" w:lineRule="auto"/>
        <w:jc w:val="both"/>
        <w:rPr>
          <w:rFonts w:ascii="Times New Roman" w:hAnsi="Times New Roman" w:cs="Times New Roman"/>
        </w:rPr>
      </w:pP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W odniesieniu do art. 49 pkt 2 ustawy z dnia 3 października 2008 r. o udostępnianiu informacji </w:t>
      </w:r>
      <w:r w:rsidR="007F40BE">
        <w:rPr>
          <w:rFonts w:ascii="Times New Roman" w:hAnsi="Times New Roman" w:cs="Times New Roman"/>
        </w:rPr>
        <w:br/>
      </w:r>
      <w:r w:rsidRPr="007F40BE">
        <w:rPr>
          <w:rFonts w:ascii="Times New Roman" w:hAnsi="Times New Roman" w:cs="Times New Roman"/>
        </w:rPr>
        <w:t xml:space="preserve">o środowisku i jego ochronie, udziale społeczeństwa w ochronie środowiska oraz </w:t>
      </w:r>
      <w:r w:rsidR="00060776" w:rsidRPr="007F40BE">
        <w:rPr>
          <w:rFonts w:ascii="Times New Roman" w:hAnsi="Times New Roman" w:cs="Times New Roman"/>
        </w:rPr>
        <w:t>o </w:t>
      </w:r>
      <w:r w:rsidRPr="007F40BE">
        <w:rPr>
          <w:rFonts w:ascii="Times New Roman" w:hAnsi="Times New Roman" w:cs="Times New Roman"/>
        </w:rPr>
        <w:t>ocenach oddziaływania na środowisko (Dz. U. 201</w:t>
      </w:r>
      <w:r w:rsidR="00EF037D" w:rsidRPr="007F40BE">
        <w:rPr>
          <w:rFonts w:ascii="Times New Roman" w:hAnsi="Times New Roman" w:cs="Times New Roman"/>
        </w:rPr>
        <w:t>7</w:t>
      </w:r>
      <w:r w:rsidRPr="007F40BE">
        <w:rPr>
          <w:rFonts w:ascii="Times New Roman" w:hAnsi="Times New Roman" w:cs="Times New Roman"/>
        </w:rPr>
        <w:t xml:space="preserve"> poz. </w:t>
      </w:r>
      <w:r w:rsidR="00EF037D" w:rsidRPr="007F40BE">
        <w:rPr>
          <w:rFonts w:ascii="Times New Roman" w:hAnsi="Times New Roman" w:cs="Times New Roman"/>
        </w:rPr>
        <w:t>1405</w:t>
      </w:r>
      <w:r w:rsidRPr="007F40BE">
        <w:rPr>
          <w:rFonts w:ascii="Times New Roman" w:hAnsi="Times New Roman" w:cs="Times New Roman"/>
        </w:rPr>
        <w:t xml:space="preserve"> ze zm.), uchwalenie Programu będzie miało bezpośredni, pozytywny wpływ</w:t>
      </w:r>
      <w:r w:rsidR="007308E8" w:rsidRPr="007F40BE">
        <w:rPr>
          <w:rFonts w:ascii="Times New Roman" w:hAnsi="Times New Roman" w:cs="Times New Roman"/>
        </w:rPr>
        <w:t xml:space="preserve"> na środowisko. Przedstawione w </w:t>
      </w:r>
      <w:r w:rsidRPr="007F40BE">
        <w:rPr>
          <w:rFonts w:ascii="Times New Roman" w:hAnsi="Times New Roman" w:cs="Times New Roman"/>
        </w:rPr>
        <w:t xml:space="preserve">opracowaniu możliwości przeprowadzenia przedsięwzięć w zakresie wyznaczonych </w:t>
      </w:r>
      <w:r w:rsidR="002D7B2B" w:rsidRPr="007F40BE">
        <w:rPr>
          <w:rFonts w:ascii="Times New Roman" w:hAnsi="Times New Roman" w:cs="Times New Roman"/>
        </w:rPr>
        <w:t>zadań i projektów</w:t>
      </w:r>
      <w:r w:rsidRPr="007F40BE">
        <w:rPr>
          <w:rFonts w:ascii="Times New Roman" w:hAnsi="Times New Roman" w:cs="Times New Roman"/>
        </w:rPr>
        <w:t xml:space="preserve"> na terenie jednostki będą dotyczyć działań, które nie są kwalifikowane jako przedsięwzięcia mogące zawsze znacząco oddziaływać na środowisko. Działania, które będą podejmowane w celu realizacji zapisów </w:t>
      </w:r>
      <w:r w:rsidR="002D7B2B" w:rsidRPr="007F40BE">
        <w:rPr>
          <w:rFonts w:ascii="Times New Roman" w:hAnsi="Times New Roman" w:cs="Times New Roman"/>
        </w:rPr>
        <w:t xml:space="preserve">często </w:t>
      </w:r>
      <w:r w:rsidRPr="007F40BE">
        <w:rPr>
          <w:rFonts w:ascii="Times New Roman" w:hAnsi="Times New Roman" w:cs="Times New Roman"/>
        </w:rPr>
        <w:t>nie wyznaczają ram dla realizacji przedsięwzięć mogących powodować prawdopodobieństwo wystąpienia zagrożenia dla środowiska. Nie przewiduje się również prawdopodobieństwa wystąpienia negatywnych oddziaływań skumulowanych lub transgranicznych, jak również wystąpienia ryzyka dla zdrowia ludzi.</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Charakter omawianego dokumentu z założenia jest </w:t>
      </w:r>
      <w:r w:rsidR="002D7B2B" w:rsidRPr="007F40BE">
        <w:rPr>
          <w:rFonts w:ascii="Times New Roman" w:hAnsi="Times New Roman" w:cs="Times New Roman"/>
        </w:rPr>
        <w:t xml:space="preserve">pośrednio także </w:t>
      </w:r>
      <w:r w:rsidRPr="007F40BE">
        <w:rPr>
          <w:rFonts w:ascii="Times New Roman" w:hAnsi="Times New Roman" w:cs="Times New Roman"/>
        </w:rPr>
        <w:t xml:space="preserve">proekologiczny. Jednak realizacja niektórych zamierzeń, jakkolwiek w skali regionalnej uzasadnionych pod względem ekologicznym, </w:t>
      </w:r>
      <w:r w:rsidR="007F40BE">
        <w:rPr>
          <w:rFonts w:ascii="Times New Roman" w:hAnsi="Times New Roman" w:cs="Times New Roman"/>
        </w:rPr>
        <w:br/>
      </w:r>
      <w:r w:rsidRPr="007F40BE">
        <w:rPr>
          <w:rFonts w:ascii="Times New Roman" w:hAnsi="Times New Roman" w:cs="Times New Roman"/>
        </w:rPr>
        <w:t>w skali lokalnej może skutkować wystąpieniem chwilowych, negatywnych oddziaływań środowiskowych.</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Zapisy Programu, wykluczają możliwość wzr</w:t>
      </w:r>
      <w:r w:rsidR="005B58B2" w:rsidRPr="007F40BE">
        <w:rPr>
          <w:rFonts w:ascii="Times New Roman" w:hAnsi="Times New Roman" w:cs="Times New Roman"/>
        </w:rPr>
        <w:t>ostu zagrożenia dla wód i ziemi</w:t>
      </w:r>
      <w:r w:rsidRPr="007F40BE">
        <w:rPr>
          <w:rFonts w:ascii="Times New Roman" w:hAnsi="Times New Roman" w:cs="Times New Roman"/>
        </w:rPr>
        <w:t xml:space="preserve">. </w:t>
      </w:r>
      <w:r w:rsidR="002D7B2B" w:rsidRPr="007F40BE">
        <w:rPr>
          <w:rFonts w:ascii="Times New Roman" w:hAnsi="Times New Roman" w:cs="Times New Roman"/>
        </w:rPr>
        <w:t>D</w:t>
      </w:r>
      <w:r w:rsidRPr="007F40BE">
        <w:rPr>
          <w:rFonts w:ascii="Times New Roman" w:hAnsi="Times New Roman" w:cs="Times New Roman"/>
        </w:rPr>
        <w:t xml:space="preserve">ziałania zapisane </w:t>
      </w:r>
      <w:r w:rsidR="007F40BE">
        <w:rPr>
          <w:rFonts w:ascii="Times New Roman" w:hAnsi="Times New Roman" w:cs="Times New Roman"/>
        </w:rPr>
        <w:br/>
      </w:r>
      <w:r w:rsidRPr="007F40BE">
        <w:rPr>
          <w:rFonts w:ascii="Times New Roman" w:hAnsi="Times New Roman" w:cs="Times New Roman"/>
        </w:rPr>
        <w:t xml:space="preserve">w </w:t>
      </w:r>
      <w:r w:rsidR="00EF037D" w:rsidRPr="007F40BE">
        <w:rPr>
          <w:rFonts w:ascii="Times New Roman" w:hAnsi="Times New Roman" w:cs="Times New Roman"/>
        </w:rPr>
        <w:t>P</w:t>
      </w:r>
      <w:r w:rsidR="00954026" w:rsidRPr="007F40BE">
        <w:rPr>
          <w:rFonts w:ascii="Times New Roman" w:hAnsi="Times New Roman" w:cs="Times New Roman"/>
        </w:rPr>
        <w:t>rogramie w </w:t>
      </w:r>
      <w:r w:rsidRPr="007F40BE">
        <w:rPr>
          <w:rFonts w:ascii="Times New Roman" w:hAnsi="Times New Roman" w:cs="Times New Roman"/>
        </w:rPr>
        <w:t xml:space="preserve">zakresie ochrony wód będą pozytywnie oddziaływać na środowisko, mimo możliwych negatywnych oddziaływań, które mogą wystąpić na mniejszą skalę, występować raczej lokalnie, </w:t>
      </w:r>
      <w:r w:rsidR="007F40BE">
        <w:rPr>
          <w:rFonts w:ascii="Times New Roman" w:hAnsi="Times New Roman" w:cs="Times New Roman"/>
        </w:rPr>
        <w:br/>
      </w:r>
      <w:r w:rsidRPr="007F40BE">
        <w:rPr>
          <w:rFonts w:ascii="Times New Roman" w:hAnsi="Times New Roman" w:cs="Times New Roman"/>
        </w:rPr>
        <w:t>w krótkiej skali czasowej</w:t>
      </w:r>
      <w:r w:rsidR="002D7B2B" w:rsidRPr="007F40BE">
        <w:rPr>
          <w:rFonts w:ascii="Times New Roman" w:hAnsi="Times New Roman" w:cs="Times New Roman"/>
        </w:rPr>
        <w:t>, np. na etapie budowy</w:t>
      </w:r>
      <w:r w:rsidRPr="007F40BE">
        <w:rPr>
          <w:rFonts w:ascii="Times New Roman" w:hAnsi="Times New Roman" w:cs="Times New Roman"/>
        </w:rPr>
        <w:t>.</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Ogólne ustalenia Programu wskazują, że jego realizacja nie powinna wpłynąć na pogorszenie stanu zanieczyszczenia powietrza.</w:t>
      </w:r>
    </w:p>
    <w:p w:rsidR="004716B8" w:rsidRPr="007F40BE" w:rsidRDefault="00C27747" w:rsidP="007F40BE">
      <w:pPr>
        <w:spacing w:after="0"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5760720" cy="54165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a lp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541655"/>
                    </a:xfrm>
                    <a:prstGeom prst="rect">
                      <a:avLst/>
                    </a:prstGeom>
                  </pic:spPr>
                </pic:pic>
              </a:graphicData>
            </a:graphic>
          </wp:inline>
        </w:drawing>
      </w:r>
      <w:r w:rsidR="004716B8" w:rsidRPr="007F40BE">
        <w:rPr>
          <w:rFonts w:ascii="Times New Roman" w:hAnsi="Times New Roman" w:cs="Times New Roman"/>
        </w:rPr>
        <w:t>Proces urbanizacji i zagospodarowania terenu prowadzi niezmiennie do zajmowania przez zabudowę i tereny nieprzepuszczalne coraz większych powierzchni, będących dotąd terenami biologicznie czynnymi. Program zapewnia ochronę gleb oraz powierzchni szczególnie cennych pod względem przyrodniczym przez nadmiernym zainwestowaniem</w:t>
      </w:r>
      <w:r w:rsidR="002D7B2B" w:rsidRPr="007F40BE">
        <w:rPr>
          <w:rFonts w:ascii="Times New Roman" w:hAnsi="Times New Roman" w:cs="Times New Roman"/>
        </w:rPr>
        <w:t>, w sposób zrównoważony planując zagospodarowanie terenów</w:t>
      </w:r>
      <w:r w:rsidR="004716B8" w:rsidRPr="007F40BE">
        <w:rPr>
          <w:rFonts w:ascii="Times New Roman" w:hAnsi="Times New Roman" w:cs="Times New Roman"/>
        </w:rPr>
        <w:t>.</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Na terenie gminy nie planuje się inwestycji, które mogą doprowadzić do wystąpienia poważnej awarii.</w:t>
      </w:r>
    </w:p>
    <w:p w:rsidR="004716B8" w:rsidRPr="007F40BE" w:rsidRDefault="004716B8" w:rsidP="007F40BE">
      <w:pPr>
        <w:spacing w:after="0" w:line="360" w:lineRule="auto"/>
        <w:jc w:val="both"/>
        <w:rPr>
          <w:rFonts w:ascii="Times New Roman" w:hAnsi="Times New Roman" w:cs="Times New Roman"/>
        </w:rPr>
      </w:pPr>
    </w:p>
    <w:p w:rsidR="004716B8" w:rsidRPr="007F40BE" w:rsidRDefault="002855AF" w:rsidP="007F40BE">
      <w:pPr>
        <w:spacing w:after="0" w:line="360" w:lineRule="auto"/>
        <w:jc w:val="both"/>
        <w:rPr>
          <w:rFonts w:ascii="Times New Roman" w:hAnsi="Times New Roman" w:cs="Times New Roman"/>
        </w:rPr>
      </w:pPr>
      <w:r w:rsidRPr="007F40BE">
        <w:rPr>
          <w:rFonts w:ascii="Times New Roman" w:hAnsi="Times New Roman" w:cs="Times New Roman"/>
        </w:rPr>
        <w:t>Program Rewitalizacji</w:t>
      </w:r>
      <w:r w:rsidR="005B58B2" w:rsidRPr="007F40BE">
        <w:rPr>
          <w:rFonts w:ascii="Times New Roman" w:hAnsi="Times New Roman" w:cs="Times New Roman"/>
        </w:rPr>
        <w:t xml:space="preserve"> </w:t>
      </w:r>
      <w:r w:rsidR="004716B8" w:rsidRPr="007F40BE">
        <w:rPr>
          <w:rFonts w:ascii="Times New Roman" w:hAnsi="Times New Roman" w:cs="Times New Roman"/>
        </w:rPr>
        <w:t xml:space="preserve">zawiera </w:t>
      </w:r>
      <w:r w:rsidRPr="007F40BE">
        <w:rPr>
          <w:rFonts w:ascii="Times New Roman" w:hAnsi="Times New Roman" w:cs="Times New Roman"/>
        </w:rPr>
        <w:t xml:space="preserve">pośrednio także </w:t>
      </w:r>
      <w:r w:rsidR="004716B8" w:rsidRPr="007F40BE">
        <w:rPr>
          <w:rFonts w:ascii="Times New Roman" w:hAnsi="Times New Roman" w:cs="Times New Roman"/>
        </w:rPr>
        <w:t>wiel</w:t>
      </w:r>
      <w:r w:rsidRPr="007F40BE">
        <w:rPr>
          <w:rFonts w:ascii="Times New Roman" w:hAnsi="Times New Roman" w:cs="Times New Roman"/>
        </w:rPr>
        <w:t>e zapisów dotyczących ochrony i tworzenia nowych terenów zieleni urządzonej</w:t>
      </w:r>
      <w:r w:rsidR="004716B8" w:rsidRPr="007F40BE">
        <w:rPr>
          <w:rFonts w:ascii="Times New Roman" w:hAnsi="Times New Roman" w:cs="Times New Roman"/>
        </w:rPr>
        <w:t xml:space="preserve">. Będzie to skutkować poprawą bioróżnorodności na tym obszarze i ochroną najbardziej cennych pod względem przyrodniczym i edukacyjnym obszarów, wiążąc je </w:t>
      </w:r>
      <w:r w:rsidR="007F40BE">
        <w:rPr>
          <w:rFonts w:ascii="Times New Roman" w:hAnsi="Times New Roman" w:cs="Times New Roman"/>
        </w:rPr>
        <w:br/>
      </w:r>
      <w:r w:rsidR="004716B8" w:rsidRPr="007F40BE">
        <w:rPr>
          <w:rFonts w:ascii="Times New Roman" w:hAnsi="Times New Roman" w:cs="Times New Roman"/>
        </w:rPr>
        <w:t xml:space="preserve">z terenami otaczającymi </w:t>
      </w:r>
      <w:r w:rsidR="00120766" w:rsidRPr="007F40BE">
        <w:rPr>
          <w:rFonts w:ascii="Times New Roman" w:hAnsi="Times New Roman" w:cs="Times New Roman"/>
        </w:rPr>
        <w:t>gminę</w:t>
      </w:r>
      <w:r w:rsidR="004716B8" w:rsidRPr="007F40BE">
        <w:rPr>
          <w:rFonts w:ascii="Times New Roman" w:hAnsi="Times New Roman" w:cs="Times New Roman"/>
        </w:rPr>
        <w:t xml:space="preserve"> i tworząc w ten sposób zwarte korytarze ekologiczne.</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Ogólne zapisy Programu wpłyną pozytywnie na obiekty prawnie chronione. Program nie zawiera propozycji działań, które byłyby sprzeczne lub zagrażające tym obszarom i formom ochrony przyrody. Wszystkie działania proponowane w harmonogramie realizacyjnym </w:t>
      </w:r>
      <w:r w:rsidR="00954026" w:rsidRPr="007F40BE">
        <w:rPr>
          <w:rFonts w:ascii="Times New Roman" w:hAnsi="Times New Roman" w:cs="Times New Roman"/>
        </w:rPr>
        <w:t xml:space="preserve">Programu </w:t>
      </w:r>
      <w:r w:rsidRPr="007F40BE">
        <w:rPr>
          <w:rFonts w:ascii="Times New Roman" w:hAnsi="Times New Roman" w:cs="Times New Roman"/>
        </w:rPr>
        <w:t xml:space="preserve">mają na celu służyć ochronie przyrody, nawet jeżeli będzie konieczne krótkotrwałe przekształcenie jednego </w:t>
      </w:r>
      <w:r w:rsidR="007F40BE">
        <w:rPr>
          <w:rFonts w:ascii="Times New Roman" w:hAnsi="Times New Roman" w:cs="Times New Roman"/>
        </w:rPr>
        <w:br/>
      </w:r>
      <w:r w:rsidRPr="007F40BE">
        <w:rPr>
          <w:rFonts w:ascii="Times New Roman" w:hAnsi="Times New Roman" w:cs="Times New Roman"/>
        </w:rPr>
        <w:t>z komponentów środowiska, np. podczas prac inwestycyjnych, budowlanych. Będą one przeprowadzane z uwzględni</w:t>
      </w:r>
      <w:r w:rsidR="001000A9" w:rsidRPr="007F40BE">
        <w:rPr>
          <w:rFonts w:ascii="Times New Roman" w:hAnsi="Times New Roman" w:cs="Times New Roman"/>
        </w:rPr>
        <w:t>eniem wszystkich zasad ustawy o </w:t>
      </w:r>
      <w:r w:rsidRPr="007F40BE">
        <w:rPr>
          <w:rFonts w:ascii="Times New Roman" w:hAnsi="Times New Roman" w:cs="Times New Roman"/>
        </w:rPr>
        <w:t>ochronie przyrody.</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Jedynymi inwestycjami, których realizacja wymaga szczegółowej analizy wpływ</w:t>
      </w:r>
      <w:r w:rsidR="002855AF" w:rsidRPr="007F40BE">
        <w:rPr>
          <w:rFonts w:ascii="Times New Roman" w:hAnsi="Times New Roman" w:cs="Times New Roman"/>
        </w:rPr>
        <w:t xml:space="preserve">u na środowisko są </w:t>
      </w:r>
      <w:r w:rsidRPr="007F40BE">
        <w:rPr>
          <w:rFonts w:ascii="Times New Roman" w:hAnsi="Times New Roman" w:cs="Times New Roman"/>
        </w:rPr>
        <w:t>przedsięwzięcia związane z podejmowaniem robót budowlanych, mogących naruszać stabilność poszczególnych komponentów środowiska oraz wywoływać uciążliwości odczuwalne dla mieszkańców.</w:t>
      </w:r>
    </w:p>
    <w:p w:rsidR="004716B8" w:rsidRPr="007F40BE" w:rsidRDefault="002855AF" w:rsidP="007F40BE">
      <w:pPr>
        <w:spacing w:after="0" w:line="360" w:lineRule="auto"/>
        <w:jc w:val="both"/>
        <w:rPr>
          <w:rFonts w:ascii="Times New Roman" w:hAnsi="Times New Roman" w:cs="Times New Roman"/>
        </w:rPr>
      </w:pPr>
      <w:r w:rsidRPr="007F40BE">
        <w:rPr>
          <w:rFonts w:ascii="Times New Roman" w:hAnsi="Times New Roman" w:cs="Times New Roman"/>
        </w:rPr>
        <w:t>Program Rewitalizacji</w:t>
      </w:r>
      <w:r w:rsidR="005B58B2" w:rsidRPr="007F40BE">
        <w:rPr>
          <w:rFonts w:ascii="Times New Roman" w:hAnsi="Times New Roman" w:cs="Times New Roman"/>
        </w:rPr>
        <w:t xml:space="preserve"> </w:t>
      </w:r>
      <w:r w:rsidR="004716B8" w:rsidRPr="007F40BE">
        <w:rPr>
          <w:rFonts w:ascii="Times New Roman" w:hAnsi="Times New Roman" w:cs="Times New Roman"/>
        </w:rPr>
        <w:t xml:space="preserve">zawiera </w:t>
      </w:r>
      <w:r w:rsidR="005B58B2" w:rsidRPr="007F40BE">
        <w:rPr>
          <w:rFonts w:ascii="Times New Roman" w:hAnsi="Times New Roman" w:cs="Times New Roman"/>
        </w:rPr>
        <w:t>przede wszystkim</w:t>
      </w:r>
      <w:r w:rsidRPr="007F40BE">
        <w:rPr>
          <w:rFonts w:ascii="Times New Roman" w:hAnsi="Times New Roman" w:cs="Times New Roman"/>
        </w:rPr>
        <w:t xml:space="preserve"> </w:t>
      </w:r>
      <w:r w:rsidR="004716B8" w:rsidRPr="007F40BE">
        <w:rPr>
          <w:rFonts w:ascii="Times New Roman" w:hAnsi="Times New Roman" w:cs="Times New Roman"/>
        </w:rPr>
        <w:t>osobn</w:t>
      </w:r>
      <w:r w:rsidRPr="007F40BE">
        <w:rPr>
          <w:rFonts w:ascii="Times New Roman" w:hAnsi="Times New Roman" w:cs="Times New Roman"/>
        </w:rPr>
        <w:t>e</w:t>
      </w:r>
      <w:r w:rsidR="004716B8" w:rsidRPr="007F40BE">
        <w:rPr>
          <w:rFonts w:ascii="Times New Roman" w:hAnsi="Times New Roman" w:cs="Times New Roman"/>
        </w:rPr>
        <w:t xml:space="preserve"> zapis</w:t>
      </w:r>
      <w:r w:rsidRPr="007F40BE">
        <w:rPr>
          <w:rFonts w:ascii="Times New Roman" w:hAnsi="Times New Roman" w:cs="Times New Roman"/>
        </w:rPr>
        <w:t>y</w:t>
      </w:r>
      <w:r w:rsidR="004716B8" w:rsidRPr="007F40BE">
        <w:rPr>
          <w:rFonts w:ascii="Times New Roman" w:hAnsi="Times New Roman" w:cs="Times New Roman"/>
        </w:rPr>
        <w:t xml:space="preserve"> dotycząc</w:t>
      </w:r>
      <w:r w:rsidRPr="007F40BE">
        <w:rPr>
          <w:rFonts w:ascii="Times New Roman" w:hAnsi="Times New Roman" w:cs="Times New Roman"/>
        </w:rPr>
        <w:t>e</w:t>
      </w:r>
      <w:r w:rsidR="004716B8" w:rsidRPr="007F40BE">
        <w:rPr>
          <w:rFonts w:ascii="Times New Roman" w:hAnsi="Times New Roman" w:cs="Times New Roman"/>
        </w:rPr>
        <w:t xml:space="preserve"> ochrony dziedzictwa materialnego. Działania mające na celu poprawę stanu ogólnego środowiska wpłyną jednak pośrednio także na stan dóbr materialnych.</w:t>
      </w:r>
    </w:p>
    <w:p w:rsidR="004716B8" w:rsidRPr="007F40BE" w:rsidRDefault="004716B8" w:rsidP="007F40BE">
      <w:pPr>
        <w:spacing w:after="0" w:line="360" w:lineRule="auto"/>
        <w:jc w:val="both"/>
        <w:rPr>
          <w:rFonts w:ascii="Times New Roman" w:hAnsi="Times New Roman" w:cs="Times New Roman"/>
        </w:rPr>
      </w:pPr>
    </w:p>
    <w:p w:rsidR="002077D3" w:rsidRPr="007F40BE" w:rsidRDefault="002077D3" w:rsidP="007F40BE">
      <w:pPr>
        <w:spacing w:after="0" w:line="360" w:lineRule="auto"/>
        <w:jc w:val="both"/>
        <w:outlineLvl w:val="0"/>
        <w:rPr>
          <w:rFonts w:ascii="Times New Roman" w:hAnsi="Times New Roman" w:cs="Times New Roman"/>
          <w:b/>
        </w:rPr>
      </w:pPr>
      <w:r w:rsidRPr="007F40BE">
        <w:rPr>
          <w:rFonts w:ascii="Times New Roman" w:hAnsi="Times New Roman" w:cs="Times New Roman"/>
          <w:b/>
        </w:rPr>
        <w:t>b) prawdopodobieństwo wystąpienia oddziaływań sku</w:t>
      </w:r>
      <w:r w:rsidR="004716B8" w:rsidRPr="007F40BE">
        <w:rPr>
          <w:rFonts w:ascii="Times New Roman" w:hAnsi="Times New Roman" w:cs="Times New Roman"/>
          <w:b/>
        </w:rPr>
        <w:t>mulowanych lub transgranicznych</w:t>
      </w:r>
    </w:p>
    <w:p w:rsidR="004716B8" w:rsidRPr="007F40BE" w:rsidRDefault="004716B8" w:rsidP="007F40BE">
      <w:pPr>
        <w:spacing w:after="0" w:line="360" w:lineRule="auto"/>
        <w:jc w:val="both"/>
        <w:rPr>
          <w:rFonts w:ascii="Times New Roman" w:hAnsi="Times New Roman" w:cs="Times New Roman"/>
        </w:rPr>
      </w:pP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Należy pamiętać, że działanie na jeden komponent środowiska nie powoduje zmian tylko</w:t>
      </w:r>
      <w:r w:rsidR="007308E8" w:rsidRPr="007F40BE">
        <w:rPr>
          <w:rFonts w:ascii="Times New Roman" w:hAnsi="Times New Roman" w:cs="Times New Roman"/>
        </w:rPr>
        <w:t xml:space="preserve"> w </w:t>
      </w:r>
      <w:r w:rsidRPr="007F40BE">
        <w:rPr>
          <w:rFonts w:ascii="Times New Roman" w:hAnsi="Times New Roman" w:cs="Times New Roman"/>
        </w:rPr>
        <w:t>tym komponencie. Środowisko należy traktować jako system wzajemnie ze sobą powiązanych elementów, w którym zmiana jednej części wpływa na inną lub na całość systemu.</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Biorąc pod uwagę lokalizację </w:t>
      </w:r>
      <w:r w:rsidR="00120766" w:rsidRPr="007F40BE">
        <w:rPr>
          <w:rFonts w:ascii="Times New Roman" w:hAnsi="Times New Roman" w:cs="Times New Roman"/>
        </w:rPr>
        <w:t>gminy</w:t>
      </w:r>
      <w:r w:rsidRPr="007F40BE">
        <w:rPr>
          <w:rFonts w:ascii="Times New Roman" w:hAnsi="Times New Roman" w:cs="Times New Roman"/>
        </w:rPr>
        <w:t xml:space="preserve">, nie przewiduje się </w:t>
      </w:r>
      <w:r w:rsidR="002855AF" w:rsidRPr="007F40BE">
        <w:rPr>
          <w:rFonts w:ascii="Times New Roman" w:hAnsi="Times New Roman" w:cs="Times New Roman"/>
        </w:rPr>
        <w:t>negatywnego transgranicznego (w </w:t>
      </w:r>
      <w:r w:rsidRPr="007F40BE">
        <w:rPr>
          <w:rFonts w:ascii="Times New Roman" w:hAnsi="Times New Roman" w:cs="Times New Roman"/>
        </w:rPr>
        <w:t xml:space="preserve">znaczeniu poza granice kraju) oddziaływania na środowisko. Program nie zawiera zapisów (ani nie stwarza możliwości), w wyniku których mogłoby wystąpić transgraniczne oddziaływanie na środowisko. </w:t>
      </w:r>
      <w:r w:rsidR="007F40BE">
        <w:rPr>
          <w:rFonts w:ascii="Times New Roman" w:hAnsi="Times New Roman" w:cs="Times New Roman"/>
        </w:rPr>
        <w:br/>
      </w:r>
      <w:r w:rsidRPr="007F40BE">
        <w:rPr>
          <w:rFonts w:ascii="Times New Roman" w:hAnsi="Times New Roman" w:cs="Times New Roman"/>
        </w:rPr>
        <w:t>W ujęciu ponadregionalnym, wszystkie jednak działania będą miały na celu pozytywnie oddziaływać na jakość powietrza oraz wód, których nie można rozpatrywać w granicach administracyjnych.</w:t>
      </w:r>
    </w:p>
    <w:p w:rsidR="004716B8" w:rsidRPr="007F40BE" w:rsidRDefault="00C27747" w:rsidP="007F40BE">
      <w:pPr>
        <w:spacing w:after="0"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5760720" cy="54165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a lp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541655"/>
                    </a:xfrm>
                    <a:prstGeom prst="rect">
                      <a:avLst/>
                    </a:prstGeom>
                  </pic:spPr>
                </pic:pic>
              </a:graphicData>
            </a:graphic>
          </wp:inline>
        </w:drawing>
      </w:r>
      <w:r w:rsidR="004716B8" w:rsidRPr="007F40BE">
        <w:rPr>
          <w:rFonts w:ascii="Times New Roman" w:hAnsi="Times New Roman" w:cs="Times New Roman"/>
        </w:rPr>
        <w:t xml:space="preserve">Realizacja </w:t>
      </w:r>
      <w:r w:rsidR="00954026" w:rsidRPr="007F40BE">
        <w:rPr>
          <w:rFonts w:ascii="Times New Roman" w:hAnsi="Times New Roman" w:cs="Times New Roman"/>
        </w:rPr>
        <w:t>Programu</w:t>
      </w:r>
      <w:r w:rsidR="004716B8" w:rsidRPr="007F40BE">
        <w:rPr>
          <w:rFonts w:ascii="Times New Roman" w:hAnsi="Times New Roman" w:cs="Times New Roman"/>
        </w:rPr>
        <w:t xml:space="preserve"> nie przewiduje skutków czy oddziaływań środowiskowych wymagających przeprowadzenia kompensacji przyrodniczej, w związku z czym nie przewiduje się podjęcia takich działań, choć można przypuszczać, że szczegółowe raporty oddziaływania na środowisko planowanych inwestycji będą wymagać podjęcia takich działań.</w:t>
      </w:r>
    </w:p>
    <w:p w:rsidR="004716B8" w:rsidRPr="007F40BE" w:rsidRDefault="004716B8" w:rsidP="007F40BE">
      <w:pPr>
        <w:spacing w:after="0" w:line="360" w:lineRule="auto"/>
        <w:jc w:val="both"/>
        <w:rPr>
          <w:rFonts w:ascii="Times New Roman" w:hAnsi="Times New Roman" w:cs="Times New Roman"/>
        </w:rPr>
      </w:pPr>
    </w:p>
    <w:p w:rsidR="002077D3" w:rsidRPr="007F40BE" w:rsidRDefault="002077D3" w:rsidP="007F40BE">
      <w:pPr>
        <w:spacing w:after="0" w:line="360" w:lineRule="auto"/>
        <w:jc w:val="both"/>
        <w:outlineLvl w:val="0"/>
        <w:rPr>
          <w:rFonts w:ascii="Times New Roman" w:hAnsi="Times New Roman" w:cs="Times New Roman"/>
          <w:b/>
        </w:rPr>
      </w:pPr>
      <w:r w:rsidRPr="007F40BE">
        <w:rPr>
          <w:rFonts w:ascii="Times New Roman" w:hAnsi="Times New Roman" w:cs="Times New Roman"/>
          <w:b/>
        </w:rPr>
        <w:t>c) prawdopodobieństwo wystąpienia ryzyka dla zdrowia ludz</w:t>
      </w:r>
      <w:r w:rsidR="004716B8" w:rsidRPr="007F40BE">
        <w:rPr>
          <w:rFonts w:ascii="Times New Roman" w:hAnsi="Times New Roman" w:cs="Times New Roman"/>
          <w:b/>
        </w:rPr>
        <w:t>i lub zagrożenia dla środowiska</w:t>
      </w:r>
    </w:p>
    <w:p w:rsidR="004716B8" w:rsidRPr="007F40BE" w:rsidRDefault="004716B8" w:rsidP="007F40BE">
      <w:pPr>
        <w:spacing w:after="0" w:line="360" w:lineRule="auto"/>
        <w:jc w:val="both"/>
        <w:rPr>
          <w:rFonts w:ascii="Times New Roman" w:hAnsi="Times New Roman" w:cs="Times New Roman"/>
        </w:rPr>
      </w:pPr>
    </w:p>
    <w:p w:rsidR="007308E8" w:rsidRPr="007F40BE" w:rsidRDefault="007308E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Należy zwrócić uwagę, że konkretne oddziaływania środowiskowe będzie można ocenić dopiero </w:t>
      </w:r>
      <w:r w:rsidR="007F40BE">
        <w:rPr>
          <w:rFonts w:ascii="Times New Roman" w:hAnsi="Times New Roman" w:cs="Times New Roman"/>
        </w:rPr>
        <w:br/>
      </w:r>
      <w:r w:rsidRPr="007F40BE">
        <w:rPr>
          <w:rFonts w:ascii="Times New Roman" w:hAnsi="Times New Roman" w:cs="Times New Roman"/>
        </w:rPr>
        <w:t xml:space="preserve">w oparciu o konkretne dane projektowe i lokalizacyjne na etapie procedury oceny oddziaływania na środowisko poszczególnych inwestycji. Na obecnym etapie projektu </w:t>
      </w:r>
      <w:r w:rsidR="00954026" w:rsidRPr="007F40BE">
        <w:rPr>
          <w:rFonts w:ascii="Times New Roman" w:hAnsi="Times New Roman" w:cs="Times New Roman"/>
        </w:rPr>
        <w:t>Programu Rewitalizacji</w:t>
      </w:r>
      <w:r w:rsidRPr="007F40BE">
        <w:rPr>
          <w:rFonts w:ascii="Times New Roman" w:hAnsi="Times New Roman" w:cs="Times New Roman"/>
        </w:rPr>
        <w:t xml:space="preserve">, takich danych </w:t>
      </w:r>
      <w:r w:rsidR="002855AF" w:rsidRPr="007F40BE">
        <w:rPr>
          <w:rFonts w:ascii="Times New Roman" w:hAnsi="Times New Roman" w:cs="Times New Roman"/>
        </w:rPr>
        <w:t xml:space="preserve">często </w:t>
      </w:r>
      <w:r w:rsidRPr="007F40BE">
        <w:rPr>
          <w:rFonts w:ascii="Times New Roman" w:hAnsi="Times New Roman" w:cs="Times New Roman"/>
        </w:rPr>
        <w:t>nie można przedstawić, pon</w:t>
      </w:r>
      <w:r w:rsidR="002855AF" w:rsidRPr="007F40BE">
        <w:rPr>
          <w:rFonts w:ascii="Times New Roman" w:hAnsi="Times New Roman" w:cs="Times New Roman"/>
        </w:rPr>
        <w:t>ieważ jest to dokument ogólny i </w:t>
      </w:r>
      <w:r w:rsidRPr="007F40BE">
        <w:rPr>
          <w:rFonts w:ascii="Times New Roman" w:hAnsi="Times New Roman" w:cs="Times New Roman"/>
        </w:rPr>
        <w:t xml:space="preserve">strategiczny, zawierający ogólne wytyczne dla </w:t>
      </w:r>
      <w:r w:rsidR="00120766" w:rsidRPr="007F40BE">
        <w:rPr>
          <w:rFonts w:ascii="Times New Roman" w:hAnsi="Times New Roman" w:cs="Times New Roman"/>
        </w:rPr>
        <w:t>gminy</w:t>
      </w:r>
      <w:r w:rsidRPr="007F40BE">
        <w:rPr>
          <w:rFonts w:ascii="Times New Roman" w:hAnsi="Times New Roman" w:cs="Times New Roman"/>
        </w:rPr>
        <w:t>, określający ogólne ramy przedsięwzięć planowanych do realizacji na tym terenie.</w:t>
      </w:r>
    </w:p>
    <w:p w:rsidR="007308E8" w:rsidRPr="007F40BE" w:rsidRDefault="007308E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Zapisy Programu odnoszą się </w:t>
      </w:r>
      <w:r w:rsidR="002855AF" w:rsidRPr="007F40BE">
        <w:rPr>
          <w:rFonts w:ascii="Times New Roman" w:hAnsi="Times New Roman" w:cs="Times New Roman"/>
        </w:rPr>
        <w:t>pośrednio także</w:t>
      </w:r>
      <w:r w:rsidRPr="007F40BE">
        <w:rPr>
          <w:rFonts w:ascii="Times New Roman" w:hAnsi="Times New Roman" w:cs="Times New Roman"/>
        </w:rPr>
        <w:t xml:space="preserve"> do ochrony środowiska. Ochrony tej nie można rozpatrywać bez zwrócenia uwagi na rolę i kondycję człowieka w tym środowisku</w:t>
      </w:r>
      <w:r w:rsidR="002855AF" w:rsidRPr="007F40BE">
        <w:rPr>
          <w:rFonts w:ascii="Times New Roman" w:hAnsi="Times New Roman" w:cs="Times New Roman"/>
        </w:rPr>
        <w:t>, co w programie rewitalizacji jest szczególnie ważne, gdyż jest to dokument, który skierowany jest głównie na mieszkańców</w:t>
      </w:r>
      <w:r w:rsidRPr="007F40BE">
        <w:rPr>
          <w:rFonts w:ascii="Times New Roman" w:hAnsi="Times New Roman" w:cs="Times New Roman"/>
        </w:rPr>
        <w:t>. Ochrona poszczególnych komponentów środowiska przy</w:t>
      </w:r>
      <w:r w:rsidR="002855AF" w:rsidRPr="007F40BE">
        <w:rPr>
          <w:rFonts w:ascii="Times New Roman" w:hAnsi="Times New Roman" w:cs="Times New Roman"/>
        </w:rPr>
        <w:t xml:space="preserve">rodniczego oraz infrastruktury </w:t>
      </w:r>
      <w:r w:rsidRPr="007F40BE">
        <w:rPr>
          <w:rFonts w:ascii="Times New Roman" w:hAnsi="Times New Roman" w:cs="Times New Roman"/>
        </w:rPr>
        <w:t>wpłynie niewątpliwie na zdrowie i bezpieczeństwo człowieka.</w:t>
      </w:r>
    </w:p>
    <w:p w:rsidR="004716B8" w:rsidRPr="007F40BE" w:rsidRDefault="004716B8" w:rsidP="007F40BE">
      <w:pPr>
        <w:spacing w:after="0" w:line="360" w:lineRule="auto"/>
        <w:jc w:val="both"/>
        <w:rPr>
          <w:rFonts w:ascii="Times New Roman" w:hAnsi="Times New Roman" w:cs="Times New Roman"/>
        </w:rPr>
      </w:pPr>
    </w:p>
    <w:p w:rsidR="002077D3" w:rsidRPr="007F40BE" w:rsidRDefault="004716B8" w:rsidP="007F40BE">
      <w:pPr>
        <w:spacing w:after="0" w:line="360" w:lineRule="auto"/>
        <w:jc w:val="both"/>
        <w:outlineLvl w:val="0"/>
        <w:rPr>
          <w:rFonts w:ascii="Times New Roman" w:hAnsi="Times New Roman" w:cs="Times New Roman"/>
          <w:b/>
          <w:u w:val="single"/>
        </w:rPr>
      </w:pPr>
      <w:r w:rsidRPr="007F40BE">
        <w:rPr>
          <w:rFonts w:ascii="Times New Roman" w:hAnsi="Times New Roman" w:cs="Times New Roman"/>
          <w:b/>
          <w:u w:val="single"/>
        </w:rPr>
        <w:t>C</w:t>
      </w:r>
      <w:r w:rsidR="002077D3" w:rsidRPr="007F40BE">
        <w:rPr>
          <w:rFonts w:ascii="Times New Roman" w:hAnsi="Times New Roman" w:cs="Times New Roman"/>
          <w:b/>
          <w:u w:val="single"/>
        </w:rPr>
        <w:t>echy obszaru objętego oddziaływaniem na środowisko, w szczególności:</w:t>
      </w:r>
    </w:p>
    <w:p w:rsidR="004716B8" w:rsidRPr="007F40BE" w:rsidRDefault="004716B8" w:rsidP="007F40BE">
      <w:pPr>
        <w:spacing w:after="0" w:line="360" w:lineRule="auto"/>
        <w:jc w:val="both"/>
        <w:rPr>
          <w:rFonts w:ascii="Times New Roman" w:hAnsi="Times New Roman" w:cs="Times New Roman"/>
        </w:rPr>
      </w:pPr>
    </w:p>
    <w:p w:rsidR="002077D3" w:rsidRPr="007F40BE" w:rsidRDefault="002077D3" w:rsidP="007F40BE">
      <w:pPr>
        <w:spacing w:after="0" w:line="360" w:lineRule="auto"/>
        <w:jc w:val="both"/>
        <w:rPr>
          <w:rFonts w:ascii="Times New Roman" w:hAnsi="Times New Roman" w:cs="Times New Roman"/>
          <w:b/>
        </w:rPr>
      </w:pPr>
      <w:r w:rsidRPr="007F40BE">
        <w:rPr>
          <w:rFonts w:ascii="Times New Roman" w:hAnsi="Times New Roman" w:cs="Times New Roman"/>
          <w:b/>
        </w:rPr>
        <w:t>a) obszary o szczególnych właściwościach naturalnych lub posiadające znaczenie dla dziedzictwa kulturowego, wrażliwe na oddziaływania, istniejące przekroczenia standardów jakości środowiska lub in</w:t>
      </w:r>
      <w:r w:rsidR="004716B8" w:rsidRPr="007F40BE">
        <w:rPr>
          <w:rFonts w:ascii="Times New Roman" w:hAnsi="Times New Roman" w:cs="Times New Roman"/>
          <w:b/>
        </w:rPr>
        <w:t>tensywne wykorzystywanie terenu</w:t>
      </w:r>
    </w:p>
    <w:p w:rsidR="004716B8" w:rsidRPr="007F40BE" w:rsidRDefault="004716B8" w:rsidP="007F40BE">
      <w:pPr>
        <w:spacing w:after="0" w:line="360" w:lineRule="auto"/>
        <w:jc w:val="both"/>
        <w:rPr>
          <w:rFonts w:ascii="Times New Roman" w:hAnsi="Times New Roman" w:cs="Times New Roman"/>
        </w:rPr>
      </w:pPr>
    </w:p>
    <w:p w:rsidR="004716B8" w:rsidRPr="007F40BE" w:rsidRDefault="00EE3659" w:rsidP="007F40BE">
      <w:pPr>
        <w:spacing w:line="360" w:lineRule="auto"/>
        <w:ind w:firstLine="709"/>
        <w:jc w:val="both"/>
        <w:rPr>
          <w:rFonts w:ascii="Times New Roman" w:hAnsi="Times New Roman" w:cs="Times New Roman"/>
        </w:rPr>
      </w:pPr>
      <w:r w:rsidRPr="007F40BE">
        <w:rPr>
          <w:rFonts w:ascii="Times New Roman" w:hAnsi="Times New Roman" w:cs="Times New Roman"/>
        </w:rPr>
        <w:t>Terenami o szczególnych właściwościach naturalnych są tereny objęte formami ochrony przyrody, obszary dolinne cieków wodnych, będące si</w:t>
      </w:r>
      <w:r w:rsidR="00954026" w:rsidRPr="007F40BE">
        <w:rPr>
          <w:rFonts w:ascii="Times New Roman" w:hAnsi="Times New Roman" w:cs="Times New Roman"/>
        </w:rPr>
        <w:t>edliskami ważnej w skali re</w:t>
      </w:r>
      <w:r w:rsidRPr="007F40BE">
        <w:rPr>
          <w:rFonts w:ascii="Times New Roman" w:hAnsi="Times New Roman" w:cs="Times New Roman"/>
        </w:rPr>
        <w:t xml:space="preserve">gionu fauny i flory. </w:t>
      </w:r>
    </w:p>
    <w:p w:rsidR="004716B8" w:rsidRPr="007F40BE" w:rsidRDefault="004716B8" w:rsidP="007F40BE">
      <w:pPr>
        <w:spacing w:after="0" w:line="360" w:lineRule="auto"/>
        <w:jc w:val="both"/>
        <w:rPr>
          <w:rFonts w:ascii="Times New Roman" w:hAnsi="Times New Roman" w:cs="Times New Roman"/>
        </w:rPr>
      </w:pPr>
      <w:r w:rsidRPr="007F40BE">
        <w:rPr>
          <w:rFonts w:ascii="Times New Roman" w:hAnsi="Times New Roman" w:cs="Times New Roman"/>
        </w:rPr>
        <w:t>Obszarami, na których zdiagnozowano przekroczenia standardów jakości środowiska są obszary:</w:t>
      </w:r>
      <w:r w:rsidR="001000A9" w:rsidRPr="007F40BE">
        <w:rPr>
          <w:rFonts w:ascii="Times New Roman" w:hAnsi="Times New Roman" w:cs="Times New Roman"/>
        </w:rPr>
        <w:t xml:space="preserve"> powietrze, wody powierzchniowe</w:t>
      </w:r>
      <w:r w:rsidRPr="007F40BE">
        <w:rPr>
          <w:rFonts w:ascii="Times New Roman" w:hAnsi="Times New Roman" w:cs="Times New Roman"/>
        </w:rPr>
        <w:t>.</w:t>
      </w:r>
    </w:p>
    <w:p w:rsidR="00954026" w:rsidRPr="007F40BE" w:rsidRDefault="00954026" w:rsidP="007F40BE">
      <w:pPr>
        <w:spacing w:after="0" w:line="360" w:lineRule="auto"/>
        <w:jc w:val="both"/>
        <w:rPr>
          <w:rFonts w:ascii="Times New Roman" w:hAnsi="Times New Roman" w:cs="Times New Roman"/>
        </w:rPr>
      </w:pPr>
    </w:p>
    <w:p w:rsidR="00954026" w:rsidRPr="007F40BE" w:rsidRDefault="007308E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Nawiązując do art. 49 pkt 3 ustawy z dnia 3 października 2008 r. o udostępnianiu informacji </w:t>
      </w:r>
      <w:r w:rsidR="007F40BE">
        <w:rPr>
          <w:rFonts w:ascii="Times New Roman" w:hAnsi="Times New Roman" w:cs="Times New Roman"/>
        </w:rPr>
        <w:br/>
      </w:r>
      <w:r w:rsidRPr="007F40BE">
        <w:rPr>
          <w:rFonts w:ascii="Times New Roman" w:hAnsi="Times New Roman" w:cs="Times New Roman"/>
        </w:rPr>
        <w:t>o środowisku i jego ochronie, udziale społeczeństwa w ochronie środowiska oraz o ocenach oddziaływania na środowisko (Dz. U. 201</w:t>
      </w:r>
      <w:r w:rsidR="00702B06" w:rsidRPr="007F40BE">
        <w:rPr>
          <w:rFonts w:ascii="Times New Roman" w:hAnsi="Times New Roman" w:cs="Times New Roman"/>
        </w:rPr>
        <w:t>7</w:t>
      </w:r>
      <w:r w:rsidRPr="007F40BE">
        <w:rPr>
          <w:rFonts w:ascii="Times New Roman" w:hAnsi="Times New Roman" w:cs="Times New Roman"/>
        </w:rPr>
        <w:t xml:space="preserve"> poz. </w:t>
      </w:r>
      <w:r w:rsidR="00702B06" w:rsidRPr="007F40BE">
        <w:rPr>
          <w:rFonts w:ascii="Times New Roman" w:hAnsi="Times New Roman" w:cs="Times New Roman"/>
        </w:rPr>
        <w:t>1405</w:t>
      </w:r>
      <w:r w:rsidRPr="007F40BE">
        <w:rPr>
          <w:rFonts w:ascii="Times New Roman" w:hAnsi="Times New Roman" w:cs="Times New Roman"/>
        </w:rPr>
        <w:t xml:space="preserve"> ze zm.), nie przewiduje się negatywnego wpływu realizacji założeń ww. dokumentu na obszary o szczególnych właściwościach naturalnych lub posiadających znaczenie dla dziedzictwa kulturowego, wrażliwych na oddziaływania. Nie występuje </w:t>
      </w:r>
      <w:r w:rsidR="00C27747">
        <w:rPr>
          <w:rFonts w:ascii="Times New Roman" w:hAnsi="Times New Roman" w:cs="Times New Roman"/>
          <w:noProof/>
        </w:rPr>
        <w:lastRenderedPageBreak/>
        <w:drawing>
          <wp:inline distT="0" distB="0" distL="0" distR="0">
            <wp:extent cx="5760720" cy="5416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a lp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541655"/>
                    </a:xfrm>
                    <a:prstGeom prst="rect">
                      <a:avLst/>
                    </a:prstGeom>
                  </pic:spPr>
                </pic:pic>
              </a:graphicData>
            </a:graphic>
          </wp:inline>
        </w:drawing>
      </w:r>
      <w:r w:rsidRPr="007F40BE">
        <w:rPr>
          <w:rFonts w:ascii="Times New Roman" w:hAnsi="Times New Roman" w:cs="Times New Roman"/>
        </w:rPr>
        <w:t>również zagrożenie przekroczenia standardów jakości środowiska oraz intensywnego wykorzystywania terenu. Nie przewiduje się przedsięwzięć mogących negatywnie oddział</w:t>
      </w:r>
      <w:r w:rsidR="00954026" w:rsidRPr="007F40BE">
        <w:rPr>
          <w:rFonts w:ascii="Times New Roman" w:hAnsi="Times New Roman" w:cs="Times New Roman"/>
        </w:rPr>
        <w:t xml:space="preserve">ywać na formy ochrony przyrody. Każde działanie inwestycyjne musi jednak uwzględniać ochronę gatunkową </w:t>
      </w:r>
      <w:bookmarkStart w:id="0" w:name="_GoBack"/>
      <w:bookmarkEnd w:id="0"/>
      <w:r w:rsidR="00954026" w:rsidRPr="007F40BE">
        <w:rPr>
          <w:rFonts w:ascii="Times New Roman" w:hAnsi="Times New Roman" w:cs="Times New Roman"/>
        </w:rPr>
        <w:t>fauny, flory i grzybów.</w:t>
      </w:r>
    </w:p>
    <w:p w:rsidR="007308E8" w:rsidRPr="007F40BE" w:rsidRDefault="007308E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Jak już nadmieniono, projekt nie stanowi koncepcji realizacyjnej oraz nie wyznacza w sposób jednoznaczny skali przedsięwzięć przewidzianych do realizacji. Wszelkie działania zaproponowane </w:t>
      </w:r>
      <w:r w:rsidR="007F40BE">
        <w:rPr>
          <w:rFonts w:ascii="Times New Roman" w:hAnsi="Times New Roman" w:cs="Times New Roman"/>
        </w:rPr>
        <w:br/>
      </w:r>
      <w:r w:rsidRPr="007F40BE">
        <w:rPr>
          <w:rFonts w:ascii="Times New Roman" w:hAnsi="Times New Roman" w:cs="Times New Roman"/>
        </w:rPr>
        <w:t xml:space="preserve">w dokumencie stanowią jedynie zapis ogólnych propozycji kierunków </w:t>
      </w:r>
      <w:r w:rsidR="002855AF" w:rsidRPr="007F40BE">
        <w:rPr>
          <w:rFonts w:ascii="Times New Roman" w:hAnsi="Times New Roman" w:cs="Times New Roman"/>
        </w:rPr>
        <w:t xml:space="preserve">działania dla </w:t>
      </w:r>
      <w:r w:rsidR="00120766" w:rsidRPr="007F40BE">
        <w:rPr>
          <w:rFonts w:ascii="Times New Roman" w:hAnsi="Times New Roman" w:cs="Times New Roman"/>
        </w:rPr>
        <w:t>gminy</w:t>
      </w:r>
      <w:r w:rsidR="002855AF" w:rsidRPr="007F40BE">
        <w:rPr>
          <w:rFonts w:ascii="Times New Roman" w:hAnsi="Times New Roman" w:cs="Times New Roman"/>
        </w:rPr>
        <w:t xml:space="preserve"> na najbliższe lata</w:t>
      </w:r>
      <w:r w:rsidRPr="007F40BE">
        <w:rPr>
          <w:rFonts w:ascii="Times New Roman" w:hAnsi="Times New Roman" w:cs="Times New Roman"/>
        </w:rPr>
        <w:t>, które z kolei mają na celu poprawę środowiska przyrodniczego.</w:t>
      </w:r>
    </w:p>
    <w:p w:rsidR="007308E8" w:rsidRPr="007F40BE" w:rsidRDefault="007308E8" w:rsidP="007F40BE">
      <w:pPr>
        <w:spacing w:after="0" w:line="360" w:lineRule="auto"/>
        <w:jc w:val="both"/>
        <w:rPr>
          <w:rFonts w:ascii="Times New Roman" w:hAnsi="Times New Roman" w:cs="Times New Roman"/>
        </w:rPr>
      </w:pPr>
      <w:r w:rsidRPr="007F40BE">
        <w:rPr>
          <w:rFonts w:ascii="Times New Roman" w:hAnsi="Times New Roman" w:cs="Times New Roman"/>
        </w:rPr>
        <w:t xml:space="preserve">Przeważające skutki pozytywne wiążą się z polepszeniem i utrzymaniem jakości środowiska oraz warunków jego ochrony. W części przypadków (związanych z etapem realizacji danego przedsięwzięcia) mogą to być krótkotrwałe oddziaływania niekorzystne. Ostatecznie jednak, </w:t>
      </w:r>
      <w:r w:rsidR="007F40BE">
        <w:rPr>
          <w:rFonts w:ascii="Times New Roman" w:hAnsi="Times New Roman" w:cs="Times New Roman"/>
        </w:rPr>
        <w:br/>
      </w:r>
      <w:r w:rsidRPr="007F40BE">
        <w:rPr>
          <w:rFonts w:ascii="Times New Roman" w:hAnsi="Times New Roman" w:cs="Times New Roman"/>
        </w:rPr>
        <w:t>w przypadku osiągania zakładanych celów, wskazuje się na przewagę oddziaływań korzystnie wpływających na funkcjonowanie środowiska i zapewnienie jego odpowiedniej jakości.</w:t>
      </w:r>
    </w:p>
    <w:p w:rsidR="004716B8" w:rsidRPr="007F40BE" w:rsidRDefault="004716B8" w:rsidP="007F40BE">
      <w:pPr>
        <w:spacing w:after="0" w:line="360" w:lineRule="auto"/>
        <w:jc w:val="both"/>
        <w:rPr>
          <w:rFonts w:ascii="Times New Roman" w:hAnsi="Times New Roman" w:cs="Times New Roman"/>
        </w:rPr>
      </w:pPr>
    </w:p>
    <w:p w:rsidR="00795613" w:rsidRPr="007F40BE" w:rsidRDefault="002077D3" w:rsidP="007F40BE">
      <w:pPr>
        <w:spacing w:after="0" w:line="360" w:lineRule="auto"/>
        <w:jc w:val="both"/>
        <w:rPr>
          <w:rFonts w:ascii="Times New Roman" w:hAnsi="Times New Roman" w:cs="Times New Roman"/>
          <w:b/>
        </w:rPr>
      </w:pPr>
      <w:r w:rsidRPr="007F40BE">
        <w:rPr>
          <w:rFonts w:ascii="Times New Roman" w:hAnsi="Times New Roman" w:cs="Times New Roman"/>
          <w:b/>
        </w:rPr>
        <w:t>b) formy ochrony przyrody w rozumieniu ustawy z dnia 16 kwietnia 2004 r. o ochronie przyrody oraz obszary podlegające ochronie z</w:t>
      </w:r>
      <w:r w:rsidR="004716B8" w:rsidRPr="007F40BE">
        <w:rPr>
          <w:rFonts w:ascii="Times New Roman" w:hAnsi="Times New Roman" w:cs="Times New Roman"/>
          <w:b/>
        </w:rPr>
        <w:t>godnie z prawem międzynarodowym</w:t>
      </w:r>
    </w:p>
    <w:p w:rsidR="004716B8" w:rsidRPr="007F40BE" w:rsidRDefault="004716B8" w:rsidP="007F40BE">
      <w:pPr>
        <w:spacing w:after="0" w:line="360" w:lineRule="auto"/>
        <w:jc w:val="both"/>
        <w:rPr>
          <w:rFonts w:ascii="Times New Roman" w:hAnsi="Times New Roman" w:cs="Times New Roman"/>
        </w:rPr>
      </w:pPr>
    </w:p>
    <w:p w:rsidR="005C41A1" w:rsidRPr="007F40BE" w:rsidRDefault="005C41A1" w:rsidP="007F40BE">
      <w:pPr>
        <w:spacing w:after="0" w:line="360" w:lineRule="auto"/>
        <w:ind w:firstLine="709"/>
        <w:jc w:val="both"/>
        <w:rPr>
          <w:rFonts w:ascii="Times New Roman" w:hAnsi="Times New Roman" w:cs="Times New Roman"/>
        </w:rPr>
      </w:pPr>
      <w:r w:rsidRPr="007F40BE">
        <w:rPr>
          <w:rFonts w:ascii="Times New Roman" w:hAnsi="Times New Roman" w:cs="Times New Roman"/>
        </w:rPr>
        <w:t xml:space="preserve">Na terenie analizowanej jednostki zlokalizowane są obszary chronione: Obszar Natura 2000 Uroczyska Puszczy Drawskiej, Obszar Natura 2000 Lasy Puszczy nad Drawą, Drawieński Park Narodowy, rezerwat przyrody Stary Załom, rezerwat przyrody Bagno </w:t>
      </w:r>
      <w:proofErr w:type="spellStart"/>
      <w:r w:rsidRPr="007F40BE">
        <w:rPr>
          <w:rFonts w:ascii="Times New Roman" w:hAnsi="Times New Roman" w:cs="Times New Roman"/>
        </w:rPr>
        <w:t>Raczyk</w:t>
      </w:r>
      <w:proofErr w:type="spellEnd"/>
      <w:r w:rsidRPr="007F40BE">
        <w:rPr>
          <w:rFonts w:ascii="Times New Roman" w:hAnsi="Times New Roman" w:cs="Times New Roman"/>
        </w:rPr>
        <w:t xml:space="preserve">, rezerwat przyrody Bukowskie Bagno, Obszar Chronionego Krajobrazu Puszcza nad Drawą oraz użytki ekologiczne </w:t>
      </w:r>
      <w:r w:rsidR="007F40BE">
        <w:rPr>
          <w:rFonts w:ascii="Times New Roman" w:hAnsi="Times New Roman" w:cs="Times New Roman"/>
        </w:rPr>
        <w:br/>
      </w:r>
      <w:r w:rsidRPr="007F40BE">
        <w:rPr>
          <w:rFonts w:ascii="Times New Roman" w:hAnsi="Times New Roman" w:cs="Times New Roman"/>
        </w:rPr>
        <w:t xml:space="preserve">i pomniki przyrody. </w:t>
      </w:r>
    </w:p>
    <w:p w:rsidR="00EE3659" w:rsidRPr="007F40BE" w:rsidRDefault="005C41A1" w:rsidP="007F40BE">
      <w:pPr>
        <w:spacing w:after="0" w:line="360" w:lineRule="auto"/>
        <w:ind w:firstLine="709"/>
        <w:jc w:val="both"/>
        <w:rPr>
          <w:rFonts w:ascii="Times New Roman" w:hAnsi="Times New Roman" w:cs="Times New Roman"/>
        </w:rPr>
      </w:pPr>
      <w:r w:rsidRPr="007F40BE">
        <w:rPr>
          <w:rFonts w:ascii="Times New Roman" w:hAnsi="Times New Roman" w:cs="Times New Roman"/>
        </w:rPr>
        <w:t>Wyznaczone wstępnie obszary zdegradowane obejmują: Obszar Chronionego Krajobrazu Puszcza nad Drawą, obszary Natura 2000, pomniki przyrody, użytki ekologiczne oraz rezerwaty przyrody.</w:t>
      </w:r>
    </w:p>
    <w:p w:rsidR="007308E8" w:rsidRPr="007F40BE" w:rsidRDefault="007308E8" w:rsidP="007F40BE">
      <w:pPr>
        <w:spacing w:after="0" w:line="360" w:lineRule="auto"/>
        <w:jc w:val="both"/>
        <w:rPr>
          <w:rFonts w:ascii="Times New Roman" w:hAnsi="Times New Roman" w:cs="Times New Roman"/>
        </w:rPr>
      </w:pPr>
    </w:p>
    <w:p w:rsidR="007308E8" w:rsidRPr="007F40BE" w:rsidRDefault="007308E8" w:rsidP="007F40BE">
      <w:pPr>
        <w:spacing w:after="0" w:line="360" w:lineRule="auto"/>
        <w:jc w:val="both"/>
        <w:rPr>
          <w:rFonts w:ascii="Times New Roman" w:hAnsi="Times New Roman" w:cs="Times New Roman"/>
        </w:rPr>
      </w:pPr>
      <w:r w:rsidRPr="007F40BE">
        <w:rPr>
          <w:rFonts w:ascii="Times New Roman" w:hAnsi="Times New Roman" w:cs="Times New Roman"/>
        </w:rPr>
        <w:t>Biorąc pod uwagę ww. opinie oraz uwarunkowania określone w art. 49 wyżej cytowanej ustawy odst</w:t>
      </w:r>
      <w:r w:rsidR="001000A9" w:rsidRPr="007F40BE">
        <w:rPr>
          <w:rFonts w:ascii="Times New Roman" w:hAnsi="Times New Roman" w:cs="Times New Roman"/>
        </w:rPr>
        <w:t>ąpiono od przeprowadzenia strat</w:t>
      </w:r>
      <w:r w:rsidRPr="007F40BE">
        <w:rPr>
          <w:rFonts w:ascii="Times New Roman" w:hAnsi="Times New Roman" w:cs="Times New Roman"/>
        </w:rPr>
        <w:t>egicznej oceny oddziaływania na środowisko dla ww. projektu dokumentu.</w:t>
      </w:r>
    </w:p>
    <w:sectPr w:rsidR="007308E8" w:rsidRPr="007F40BE" w:rsidSect="00C2774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0D8"/>
    <w:multiLevelType w:val="hybridMultilevel"/>
    <w:tmpl w:val="31BEABAA"/>
    <w:lvl w:ilvl="0" w:tplc="9AC0354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FB2665"/>
    <w:multiLevelType w:val="hybridMultilevel"/>
    <w:tmpl w:val="4AAE56C6"/>
    <w:lvl w:ilvl="0" w:tplc="9AC0354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192007"/>
    <w:multiLevelType w:val="hybridMultilevel"/>
    <w:tmpl w:val="A44A2FD4"/>
    <w:lvl w:ilvl="0" w:tplc="00000002">
      <w:numFmt w:val="bullet"/>
      <w:lvlText w:val="-"/>
      <w:lvlJc w:val="left"/>
      <w:pPr>
        <w:ind w:left="720" w:hanging="360"/>
      </w:pPr>
      <w:rPr>
        <w:rFonts w:ascii="OpenSymbol" w:hAnsi="OpenSymbol" w:cs="Symbol"/>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1BA2C6E"/>
    <w:multiLevelType w:val="hybridMultilevel"/>
    <w:tmpl w:val="7DF829A8"/>
    <w:lvl w:ilvl="0" w:tplc="9AC0354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370A4C"/>
    <w:multiLevelType w:val="hybridMultilevel"/>
    <w:tmpl w:val="9326BB1C"/>
    <w:lvl w:ilvl="0" w:tplc="8DCC2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D4"/>
    <w:rsid w:val="00053F6B"/>
    <w:rsid w:val="00060776"/>
    <w:rsid w:val="000B72E3"/>
    <w:rsid w:val="001000A9"/>
    <w:rsid w:val="00120766"/>
    <w:rsid w:val="001360EF"/>
    <w:rsid w:val="00143E7B"/>
    <w:rsid w:val="00156136"/>
    <w:rsid w:val="001B398F"/>
    <w:rsid w:val="002077D3"/>
    <w:rsid w:val="00251368"/>
    <w:rsid w:val="00262109"/>
    <w:rsid w:val="00272C08"/>
    <w:rsid w:val="002855AF"/>
    <w:rsid w:val="002D7B2B"/>
    <w:rsid w:val="003556FF"/>
    <w:rsid w:val="003C1E23"/>
    <w:rsid w:val="004645B0"/>
    <w:rsid w:val="004716B8"/>
    <w:rsid w:val="004E047A"/>
    <w:rsid w:val="0059558D"/>
    <w:rsid w:val="005B58B2"/>
    <w:rsid w:val="005C41A1"/>
    <w:rsid w:val="005F0FAC"/>
    <w:rsid w:val="005F37D4"/>
    <w:rsid w:val="0063122F"/>
    <w:rsid w:val="0067118F"/>
    <w:rsid w:val="006A0BCF"/>
    <w:rsid w:val="006C6914"/>
    <w:rsid w:val="00702B06"/>
    <w:rsid w:val="007201B2"/>
    <w:rsid w:val="007308E8"/>
    <w:rsid w:val="00795613"/>
    <w:rsid w:val="007F40BE"/>
    <w:rsid w:val="0082727B"/>
    <w:rsid w:val="008920F2"/>
    <w:rsid w:val="008B0F4E"/>
    <w:rsid w:val="00917582"/>
    <w:rsid w:val="00954026"/>
    <w:rsid w:val="00A33E64"/>
    <w:rsid w:val="00A9688B"/>
    <w:rsid w:val="00B157D4"/>
    <w:rsid w:val="00B35705"/>
    <w:rsid w:val="00B5690D"/>
    <w:rsid w:val="00B72D9D"/>
    <w:rsid w:val="00B81ECD"/>
    <w:rsid w:val="00BF37CA"/>
    <w:rsid w:val="00C27747"/>
    <w:rsid w:val="00CF7AFA"/>
    <w:rsid w:val="00D02177"/>
    <w:rsid w:val="00EE3659"/>
    <w:rsid w:val="00EF037D"/>
    <w:rsid w:val="00F31E60"/>
    <w:rsid w:val="00F60048"/>
    <w:rsid w:val="00F767EE"/>
    <w:rsid w:val="00F8205A"/>
    <w:rsid w:val="00F85B28"/>
    <w:rsid w:val="00FF19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7EA8"/>
  <w15:docId w15:val="{7936D463-D179-4A9F-82B9-4AF0E71C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16B8"/>
    <w:pPr>
      <w:ind w:left="720"/>
      <w:contextualSpacing/>
    </w:pPr>
  </w:style>
  <w:style w:type="character" w:styleId="Odwoaniedokomentarza">
    <w:name w:val="annotation reference"/>
    <w:basedOn w:val="Domylnaczcionkaakapitu"/>
    <w:uiPriority w:val="99"/>
    <w:semiHidden/>
    <w:unhideWhenUsed/>
    <w:rsid w:val="00CF7AFA"/>
    <w:rPr>
      <w:sz w:val="16"/>
      <w:szCs w:val="16"/>
    </w:rPr>
  </w:style>
  <w:style w:type="paragraph" w:styleId="Tekstkomentarza">
    <w:name w:val="annotation text"/>
    <w:basedOn w:val="Normalny"/>
    <w:link w:val="TekstkomentarzaZnak"/>
    <w:uiPriority w:val="99"/>
    <w:semiHidden/>
    <w:unhideWhenUsed/>
    <w:rsid w:val="00CF7A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7AFA"/>
    <w:rPr>
      <w:sz w:val="20"/>
      <w:szCs w:val="20"/>
    </w:rPr>
  </w:style>
  <w:style w:type="paragraph" w:styleId="Tematkomentarza">
    <w:name w:val="annotation subject"/>
    <w:basedOn w:val="Tekstkomentarza"/>
    <w:next w:val="Tekstkomentarza"/>
    <w:link w:val="TematkomentarzaZnak"/>
    <w:uiPriority w:val="99"/>
    <w:semiHidden/>
    <w:unhideWhenUsed/>
    <w:rsid w:val="00CF7AFA"/>
    <w:rPr>
      <w:b/>
      <w:bCs/>
    </w:rPr>
  </w:style>
  <w:style w:type="character" w:customStyle="1" w:styleId="TematkomentarzaZnak">
    <w:name w:val="Temat komentarza Znak"/>
    <w:basedOn w:val="TekstkomentarzaZnak"/>
    <w:link w:val="Tematkomentarza"/>
    <w:uiPriority w:val="99"/>
    <w:semiHidden/>
    <w:rsid w:val="00CF7AFA"/>
    <w:rPr>
      <w:b/>
      <w:bCs/>
      <w:sz w:val="20"/>
      <w:szCs w:val="20"/>
    </w:rPr>
  </w:style>
  <w:style w:type="paragraph" w:styleId="Tekstdymka">
    <w:name w:val="Balloon Text"/>
    <w:basedOn w:val="Normalny"/>
    <w:link w:val="TekstdymkaZnak"/>
    <w:uiPriority w:val="99"/>
    <w:semiHidden/>
    <w:unhideWhenUsed/>
    <w:rsid w:val="00CF7A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AFA"/>
    <w:rPr>
      <w:rFonts w:ascii="Tahoma" w:hAnsi="Tahoma" w:cs="Tahoma"/>
      <w:sz w:val="16"/>
      <w:szCs w:val="16"/>
    </w:rPr>
  </w:style>
  <w:style w:type="paragraph" w:customStyle="1" w:styleId="Default">
    <w:name w:val="Default"/>
    <w:rsid w:val="00F31E6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Mapadokumentu">
    <w:name w:val="Document Map"/>
    <w:basedOn w:val="Normalny"/>
    <w:link w:val="MapadokumentuZnak"/>
    <w:uiPriority w:val="99"/>
    <w:semiHidden/>
    <w:unhideWhenUsed/>
    <w:rsid w:val="00B81E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81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0528">
      <w:bodyDiv w:val="1"/>
      <w:marLeft w:val="0"/>
      <w:marRight w:val="0"/>
      <w:marTop w:val="0"/>
      <w:marBottom w:val="0"/>
      <w:divBdr>
        <w:top w:val="none" w:sz="0" w:space="0" w:color="auto"/>
        <w:left w:val="none" w:sz="0" w:space="0" w:color="auto"/>
        <w:bottom w:val="none" w:sz="0" w:space="0" w:color="auto"/>
        <w:right w:val="none" w:sz="0" w:space="0" w:color="auto"/>
      </w:divBdr>
    </w:div>
    <w:div w:id="384960313">
      <w:bodyDiv w:val="1"/>
      <w:marLeft w:val="0"/>
      <w:marRight w:val="0"/>
      <w:marTop w:val="0"/>
      <w:marBottom w:val="0"/>
      <w:divBdr>
        <w:top w:val="none" w:sz="0" w:space="0" w:color="auto"/>
        <w:left w:val="none" w:sz="0" w:space="0" w:color="auto"/>
        <w:bottom w:val="none" w:sz="0" w:space="0" w:color="auto"/>
        <w:right w:val="none" w:sz="0" w:space="0" w:color="auto"/>
      </w:divBdr>
    </w:div>
    <w:div w:id="1793670216">
      <w:bodyDiv w:val="1"/>
      <w:marLeft w:val="0"/>
      <w:marRight w:val="0"/>
      <w:marTop w:val="0"/>
      <w:marBottom w:val="0"/>
      <w:divBdr>
        <w:top w:val="none" w:sz="0" w:space="0" w:color="auto"/>
        <w:left w:val="none" w:sz="0" w:space="0" w:color="auto"/>
        <w:bottom w:val="none" w:sz="0" w:space="0" w:color="auto"/>
        <w:right w:val="none" w:sz="0" w:space="0" w:color="auto"/>
      </w:divBdr>
    </w:div>
    <w:div w:id="18132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2790</Words>
  <Characters>16744</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Key</dc:creator>
  <cp:lastModifiedBy>Joanna Paliwoda</cp:lastModifiedBy>
  <cp:revision>2</cp:revision>
  <dcterms:created xsi:type="dcterms:W3CDTF">2017-12-19T13:23:00Z</dcterms:created>
  <dcterms:modified xsi:type="dcterms:W3CDTF">2017-12-19T13:23:00Z</dcterms:modified>
</cp:coreProperties>
</file>